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51F60">
        <w:rPr>
          <w:rFonts w:ascii="Arial" w:hAnsi="Arial" w:cs="Arial"/>
          <w:b/>
          <w:bCs/>
          <w:noProof/>
          <w:sz w:val="24"/>
          <w:szCs w:val="24"/>
          <w:lang w:eastAsia="ru-RU"/>
        </w:rPr>
        <w:drawing>
          <wp:inline distT="0" distB="0" distL="0" distR="0" wp14:anchorId="65E64F7B" wp14:editId="4F8411B3">
            <wp:extent cx="5940425" cy="1157531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51F60">
        <w:rPr>
          <w:rFonts w:ascii="Arial" w:hAnsi="Arial" w:cs="Arial"/>
          <w:b/>
          <w:bCs/>
          <w:sz w:val="24"/>
          <w:szCs w:val="24"/>
        </w:rPr>
        <w:t>СТАНДАРТ ST.1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51F60">
        <w:rPr>
          <w:rFonts w:ascii="Arial" w:hAnsi="Arial" w:cs="Arial"/>
          <w:b/>
          <w:sz w:val="24"/>
          <w:szCs w:val="24"/>
        </w:rPr>
        <w:t>РЕКОМЕНДАЦИИ, ОТНОСЯЩИЕСЯ</w:t>
      </w:r>
      <w:bookmarkStart w:id="0" w:name="_GoBack"/>
      <w:bookmarkEnd w:id="0"/>
      <w:r w:rsidRPr="00551F60">
        <w:rPr>
          <w:rFonts w:ascii="Arial" w:hAnsi="Arial" w:cs="Arial"/>
          <w:b/>
          <w:sz w:val="24"/>
          <w:szCs w:val="24"/>
        </w:rPr>
        <w:t xml:space="preserve"> К МИНИМУМУ ЭЛЕМЕНТОВ ДАННЫХ,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551F60">
        <w:rPr>
          <w:rFonts w:ascii="Arial" w:hAnsi="Arial" w:cs="Arial"/>
          <w:b/>
          <w:sz w:val="24"/>
          <w:szCs w:val="24"/>
        </w:rPr>
        <w:t>РЕКОМЕНДУЕМЫХ</w:t>
      </w:r>
      <w:proofErr w:type="gramEnd"/>
      <w:r w:rsidRPr="00551F60">
        <w:rPr>
          <w:rFonts w:ascii="Arial" w:hAnsi="Arial" w:cs="Arial"/>
          <w:b/>
          <w:sz w:val="24"/>
          <w:szCs w:val="24"/>
        </w:rPr>
        <w:t xml:space="preserve"> ДЛЯ ОДНОЗНАЧНОЙ ИДЕНТИФИКАЦИИ ПАТЕНТНОГО ДОКУМЕНТА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  <w:proofErr w:type="gramStart"/>
      <w:r w:rsidRPr="00551F60">
        <w:rPr>
          <w:rFonts w:ascii="Arial" w:hAnsi="Arial" w:cs="Arial"/>
          <w:i/>
          <w:iCs/>
          <w:sz w:val="24"/>
          <w:szCs w:val="24"/>
        </w:rPr>
        <w:t>Принят</w:t>
      </w:r>
      <w:proofErr w:type="gramEnd"/>
      <w:r w:rsidRPr="00551F60">
        <w:rPr>
          <w:rFonts w:ascii="Arial" w:hAnsi="Arial" w:cs="Arial"/>
          <w:i/>
          <w:iCs/>
          <w:sz w:val="24"/>
          <w:szCs w:val="24"/>
        </w:rPr>
        <w:t xml:space="preserve"> Рабочей группой по стандартам и документации ПКИТ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551F60">
        <w:rPr>
          <w:rFonts w:ascii="Arial" w:hAnsi="Arial" w:cs="Arial"/>
          <w:i/>
          <w:iCs/>
          <w:sz w:val="24"/>
          <w:szCs w:val="24"/>
        </w:rPr>
        <w:t>на первой сессии 30 мая 2001г.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t>ВВЕДЕНИЕ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1. Рекомендации определяют минимум элементов данных, требуемых для однозначной идентификации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всех типов патентных документов, публикуемых на бумаге или в электронной форме.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t>ОПРЕДЕЛЕНИЯ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2. В целях данных Рекомендаций: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(a) термин</w:t>
      </w:r>
      <w:proofErr w:type="gramStart"/>
      <w:r w:rsidRPr="00551F60">
        <w:rPr>
          <w:rFonts w:ascii="Arial" w:hAnsi="Arial" w:cs="Arial"/>
        </w:rPr>
        <w:t xml:space="preserve"> .</w:t>
      </w:r>
      <w:proofErr w:type="gramEnd"/>
      <w:r w:rsidRPr="00551F60">
        <w:rPr>
          <w:rFonts w:ascii="Arial" w:hAnsi="Arial" w:cs="Arial"/>
        </w:rPr>
        <w:t>патентные документы. включает патенты на изобретения, патенты на растения, патенты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на промышленные образцы, авторские свидетельства, свидетельства о полезности, полезные модели,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дополнительные патенты, дополнительные авторские свидетельства, дополнительные свидетельства о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полезности и относящиеся к ним опубликованные заявки. Термин</w:t>
      </w:r>
      <w:proofErr w:type="gramStart"/>
      <w:r w:rsidRPr="00551F60">
        <w:rPr>
          <w:rFonts w:ascii="Arial" w:hAnsi="Arial" w:cs="Arial"/>
        </w:rPr>
        <w:t xml:space="preserve"> .</w:t>
      </w:r>
      <w:proofErr w:type="gramEnd"/>
      <w:r w:rsidRPr="00551F60">
        <w:rPr>
          <w:rFonts w:ascii="Arial" w:hAnsi="Arial" w:cs="Arial"/>
        </w:rPr>
        <w:t>документы. означает патентные документы,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если не оговорено иное;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(b) термины</w:t>
      </w:r>
      <w:proofErr w:type="gramStart"/>
      <w:r w:rsidRPr="00551F60">
        <w:rPr>
          <w:rFonts w:ascii="Arial" w:hAnsi="Arial" w:cs="Arial"/>
        </w:rPr>
        <w:t xml:space="preserve"> .</w:t>
      </w:r>
      <w:proofErr w:type="gramEnd"/>
      <w:r w:rsidRPr="00551F60">
        <w:rPr>
          <w:rFonts w:ascii="Arial" w:hAnsi="Arial" w:cs="Arial"/>
        </w:rPr>
        <w:t>публикация. и .публикуемый. используются в смысле предоставления: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(i) патентного документа для всеобщего ознакомления или копии по запросу;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</w:t>
      </w:r>
      <w:proofErr w:type="spellStart"/>
      <w:r w:rsidRPr="00551F60">
        <w:rPr>
          <w:rFonts w:ascii="Arial" w:hAnsi="Arial" w:cs="Arial"/>
        </w:rPr>
        <w:t>ii</w:t>
      </w:r>
      <w:proofErr w:type="spellEnd"/>
      <w:r w:rsidRPr="00551F60">
        <w:rPr>
          <w:rFonts w:ascii="Arial" w:hAnsi="Arial" w:cs="Arial"/>
        </w:rPr>
        <w:t xml:space="preserve">) множества копий патентного документа, созданных </w:t>
      </w:r>
      <w:proofErr w:type="gramStart"/>
      <w:r w:rsidRPr="00551F60">
        <w:rPr>
          <w:rFonts w:ascii="Arial" w:hAnsi="Arial" w:cs="Arial"/>
        </w:rPr>
        <w:t>на</w:t>
      </w:r>
      <w:proofErr w:type="gramEnd"/>
      <w:r w:rsidRPr="00551F60">
        <w:rPr>
          <w:rFonts w:ascii="Arial" w:hAnsi="Arial" w:cs="Arial"/>
        </w:rPr>
        <w:t xml:space="preserve"> или </w:t>
      </w:r>
      <w:proofErr w:type="gramStart"/>
      <w:r w:rsidRPr="00551F60">
        <w:rPr>
          <w:rFonts w:ascii="Arial" w:hAnsi="Arial" w:cs="Arial"/>
        </w:rPr>
        <w:t>посредством</w:t>
      </w:r>
      <w:proofErr w:type="gramEnd"/>
      <w:r w:rsidRPr="00551F60">
        <w:rPr>
          <w:rFonts w:ascii="Arial" w:hAnsi="Arial" w:cs="Arial"/>
        </w:rPr>
        <w:t xml:space="preserve"> любого носителя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proofErr w:type="gramStart"/>
      <w:r w:rsidRPr="00551F60">
        <w:rPr>
          <w:rFonts w:ascii="Arial" w:hAnsi="Arial" w:cs="Arial"/>
        </w:rPr>
        <w:t>(например, бумага, пленка, магнитная лента или диск, оптический диск, он-</w:t>
      </w:r>
      <w:proofErr w:type="spellStart"/>
      <w:r w:rsidRPr="00551F60">
        <w:rPr>
          <w:rFonts w:ascii="Arial" w:hAnsi="Arial" w:cs="Arial"/>
        </w:rPr>
        <w:t>лайновая</w:t>
      </w:r>
      <w:proofErr w:type="spellEnd"/>
      <w:r w:rsidRPr="00551F60">
        <w:rPr>
          <w:rFonts w:ascii="Arial" w:hAnsi="Arial" w:cs="Arial"/>
        </w:rPr>
        <w:t xml:space="preserve"> база данных, компьютерная</w:t>
      </w:r>
      <w:proofErr w:type="gramEnd"/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сеть и т.д.);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t>ССЫЛКИ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3. В данных рекомендациях используются ссылки на следующие стандарты: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Стандарт ВОИС ST.2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Стандартное представление календарных дат с использованием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 w:rsidRPr="00551F60">
        <w:rPr>
          <w:rFonts w:ascii="Arial" w:hAnsi="Arial" w:cs="Arial"/>
        </w:rPr>
        <w:t>григорианского календаря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Стандарт ВОИС ST.3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Рекомендуемый стандарт на двухбуквенные коды для представления стран,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административных единиц и межправительственных организаций;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Стандарт ВОИС ST.6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Рекомендации по нумерации публикуемых патентных документов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  <w:r w:rsidRPr="00551F60">
        <w:rPr>
          <w:rFonts w:ascii="Arial" w:hAnsi="Arial" w:cs="Arial"/>
        </w:rPr>
        <w:lastRenderedPageBreak/>
        <w:t xml:space="preserve">Стандарт ВОИС ST.9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Рекомендации по библиографическим данным в патентных документах и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свидетельствах дополнительной охраны (SPC) и относящихся к ним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Стандарт ВОИС ST.10/B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Расположение элементов библиографических данных;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832" w:hanging="2832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Стандарт ВОИС ST.16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Рекомендуемые стандартные коды для идентификации различных видов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патентных документов;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Стандарт ВОИС ST.50 </w:t>
      </w:r>
      <w:r w:rsidRPr="00551F60">
        <w:rPr>
          <w:rFonts w:ascii="Arial" w:hAnsi="Arial" w:cs="Arial"/>
        </w:rPr>
        <w:tab/>
      </w:r>
      <w:r w:rsidRPr="00551F60">
        <w:rPr>
          <w:rFonts w:ascii="Arial" w:hAnsi="Arial" w:cs="Arial"/>
        </w:rPr>
        <w:t>Руководство по публикации коррекции, изменений и дополнений,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proofErr w:type="gramStart"/>
      <w:r w:rsidRPr="00551F60">
        <w:rPr>
          <w:rFonts w:ascii="Arial" w:hAnsi="Arial" w:cs="Arial"/>
        </w:rPr>
        <w:t>относящихся</w:t>
      </w:r>
      <w:proofErr w:type="gramEnd"/>
      <w:r w:rsidRPr="00551F60">
        <w:rPr>
          <w:rFonts w:ascii="Arial" w:hAnsi="Arial" w:cs="Arial"/>
        </w:rPr>
        <w:t xml:space="preserve"> к патентной информации.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t>ОБОСНОВАНИЕ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4. </w:t>
      </w:r>
      <w:proofErr w:type="gramStart"/>
      <w:r w:rsidRPr="00551F60">
        <w:rPr>
          <w:rFonts w:ascii="Arial" w:hAnsi="Arial" w:cs="Arial"/>
        </w:rPr>
        <w:t>Исторически считалось, что патентный документ может быть однозначно идентифицирован кодом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страны/организации по ST.3, номером публикации по ST.6 и кодом вида документа по ST.16, например, US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124567 А. Тем не менее, с ростом заинтересованности в доступности откорректированных документов, включая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их публикацию на электронных носителях (CD-ROM, Интернет и т.д.), такая ситуация не всегда соответствует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действительности.</w:t>
      </w:r>
      <w:proofErr w:type="gramEnd"/>
      <w:r w:rsidRPr="00551F60">
        <w:rPr>
          <w:rFonts w:ascii="Arial" w:hAnsi="Arial" w:cs="Arial"/>
        </w:rPr>
        <w:t xml:space="preserve"> Имеет место использование одной и той же комбинации кодов ST.3 / ST.6 / ST.16 как </w:t>
      </w:r>
      <w:proofErr w:type="gramStart"/>
      <w:r w:rsidRPr="00551F60">
        <w:rPr>
          <w:rFonts w:ascii="Arial" w:hAnsi="Arial" w:cs="Arial"/>
        </w:rPr>
        <w:t>на</w:t>
      </w:r>
      <w:proofErr w:type="gramEnd"/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откорректированных </w:t>
      </w:r>
      <w:proofErr w:type="gramStart"/>
      <w:r w:rsidRPr="00551F60">
        <w:rPr>
          <w:rFonts w:ascii="Arial" w:hAnsi="Arial" w:cs="Arial"/>
        </w:rPr>
        <w:t>документах</w:t>
      </w:r>
      <w:proofErr w:type="gramEnd"/>
      <w:r w:rsidRPr="00551F60">
        <w:rPr>
          <w:rFonts w:ascii="Arial" w:hAnsi="Arial" w:cs="Arial"/>
        </w:rPr>
        <w:t>, так и на первоначальных версиях опубликованного документа. Руководство по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публикации коррекции, опубликованное в Стандарте ВОИС ST.50 решает данную проблему путем включения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специальных кодов коррекции по ST.16 и использованием дополнительных кодов коррекции. Тем не менее,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существуют ограничения как в объеме положений Стандартов ВОИС ST.50 и ST.16, так и в их применении и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использовании ведомствами по промышленной собственности. Данная Рекомендация по однозначной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идентификации патентного документа направлена на исправление существующей ситуации.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t>РЕКОМЕНДУЕМЫЙ МИНИМАЛЬНЫЙ НАБОР ЭЛЕМЕНТОВ ДАННЫХ, ПРЕДНАЗНАЧЕННЫЙ ДЛЯ</w:t>
      </w:r>
      <w:r w:rsidRPr="00551F60">
        <w:rPr>
          <w:rFonts w:ascii="Arial" w:hAnsi="Arial" w:cs="Arial"/>
          <w:b/>
        </w:rPr>
        <w:t xml:space="preserve"> </w:t>
      </w:r>
      <w:r w:rsidRPr="00551F60">
        <w:rPr>
          <w:rFonts w:ascii="Arial" w:hAnsi="Arial" w:cs="Arial"/>
          <w:b/>
        </w:rPr>
        <w:t>ОДНОЗНАЧНОЙ ИДЕНТИФИКАЦИИ ПАТЕНТНОГО ДОКУМЕНТА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5. Минимальным набором элементов данных, которые должны быть указаны </w:t>
      </w:r>
      <w:proofErr w:type="gramStart"/>
      <w:r w:rsidRPr="00551F60">
        <w:rPr>
          <w:rFonts w:ascii="Arial" w:hAnsi="Arial" w:cs="Arial"/>
        </w:rPr>
        <w:t>для</w:t>
      </w:r>
      <w:proofErr w:type="gramEnd"/>
      <w:r w:rsidRPr="00551F60">
        <w:rPr>
          <w:rFonts w:ascii="Arial" w:hAnsi="Arial" w:cs="Arial"/>
        </w:rPr>
        <w:t xml:space="preserve"> однозначной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идентификации всех типов патентных документов вручную или посредством компьютера, является: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(a) код ведомства по промышленной собственности или организации, публикующей документ в соответствие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со Стандартом ВОИС ST.3;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(b) номер публикации в соответствие со Стандартом ВОИС ST.6;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(c) код вида документа в соответствие со Стандартом ВОИС ST.16; и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(d) дата публикации документа, снабженная кодами ИНИД Стандарта ВОИС ST.9 с (40) по (48)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соответственно. Представление календарных дат, идентифицируемых любым из соответствующих кодов ВОИС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должно соответствовать последовательности и формату, рекомендуемому Стандартом ВОИС ST.2.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t>РЕКОМЕНДУЕМАЯ ПРАКТИКА ПУБЛИКАЦИИ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6. Рекомендации по публикации однозначного идентификатора на титульном листе и каждой </w:t>
      </w:r>
      <w:proofErr w:type="gramStart"/>
      <w:r w:rsidRPr="00551F60">
        <w:rPr>
          <w:rFonts w:ascii="Arial" w:hAnsi="Arial" w:cs="Arial"/>
        </w:rPr>
        <w:t>из</w:t>
      </w:r>
      <w:proofErr w:type="gramEnd"/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 xml:space="preserve">последующих страниц патентного документа </w:t>
      </w:r>
      <w:proofErr w:type="gramStart"/>
      <w:r w:rsidRPr="00551F60">
        <w:rPr>
          <w:rFonts w:ascii="Arial" w:hAnsi="Arial" w:cs="Arial"/>
        </w:rPr>
        <w:t>включены</w:t>
      </w:r>
      <w:proofErr w:type="gramEnd"/>
      <w:r w:rsidRPr="00551F60">
        <w:rPr>
          <w:rFonts w:ascii="Arial" w:hAnsi="Arial" w:cs="Arial"/>
        </w:rPr>
        <w:t xml:space="preserve"> в Стандарт ВОИС ST.10/В.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551F60">
        <w:rPr>
          <w:rFonts w:ascii="Arial" w:hAnsi="Arial" w:cs="Arial"/>
          <w:b/>
        </w:rPr>
        <w:lastRenderedPageBreak/>
        <w:t>ПУБЛИКАЦИЯ И ХРАНЕНИЕ КОРРЕКЦИЙ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7. Для достоверности однозначной идентификации патентного документа посредством использования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четырех элементов данных, как описано в параграфе 5 выше, необходимо, чтобы каждый раз при публикации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коррекции патентного документа, документ появлялся под отдельной датой. Поэтому, особенно важно, чтобы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ведомства по промышленной собственности восприняли это требование, применяли данное ограничение и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обеспечивали различные даты публикации (предпочтительно под кодом ИНИД (48) Стандарта ВОИС ST.9) для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каждого публикуемого откорректированного документа.</w:t>
      </w: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51F60" w:rsidRPr="00551F60" w:rsidRDefault="00551F60" w:rsidP="00551F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51F60">
        <w:rPr>
          <w:rFonts w:ascii="Arial" w:hAnsi="Arial" w:cs="Arial"/>
        </w:rPr>
        <w:t>8. В случае</w:t>
      </w:r>
      <w:proofErr w:type="gramStart"/>
      <w:r w:rsidRPr="00551F60">
        <w:rPr>
          <w:rFonts w:ascii="Arial" w:hAnsi="Arial" w:cs="Arial"/>
        </w:rPr>
        <w:t>,</w:t>
      </w:r>
      <w:proofErr w:type="gramEnd"/>
      <w:r w:rsidRPr="00551F60">
        <w:rPr>
          <w:rFonts w:ascii="Arial" w:hAnsi="Arial" w:cs="Arial"/>
        </w:rPr>
        <w:t xml:space="preserve"> если откорректированный патентный документ был опубликован под той же датой, что и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предыдущий документ, ведомства по промышленной собственности, имеющие эти данные в своих коллекциях,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должны хранить электронные или бумажные экземпляры оригинального и откорректированного документа</w:t>
      </w:r>
      <w:r w:rsidRPr="00551F60">
        <w:rPr>
          <w:rFonts w:ascii="Arial" w:hAnsi="Arial" w:cs="Arial"/>
        </w:rPr>
        <w:t xml:space="preserve"> </w:t>
      </w:r>
      <w:r w:rsidRPr="00551F60">
        <w:rPr>
          <w:rFonts w:ascii="Arial" w:hAnsi="Arial" w:cs="Arial"/>
        </w:rPr>
        <w:t>вместе так, чтобы пользователи при заказе любого из этих документов, могли получить сразу оба документа.</w:t>
      </w:r>
    </w:p>
    <w:p w:rsidR="00551F60" w:rsidRPr="00551F60" w:rsidRDefault="00551F60" w:rsidP="00551F60">
      <w:pPr>
        <w:rPr>
          <w:rFonts w:ascii="Arial" w:hAnsi="Arial" w:cs="Arial"/>
        </w:rPr>
      </w:pPr>
    </w:p>
    <w:p w:rsidR="0075366A" w:rsidRPr="00551F60" w:rsidRDefault="00551F60" w:rsidP="00551F60">
      <w:pPr>
        <w:jc w:val="right"/>
        <w:rPr>
          <w:rFonts w:ascii="Arial" w:hAnsi="Arial" w:cs="Arial"/>
        </w:rPr>
      </w:pPr>
      <w:r w:rsidRPr="00551F60">
        <w:rPr>
          <w:rFonts w:ascii="Arial" w:hAnsi="Arial" w:cs="Arial"/>
        </w:rPr>
        <w:t>[Конец Стандарта]__</w:t>
      </w:r>
    </w:p>
    <w:sectPr w:rsidR="0075366A" w:rsidRPr="00551F60" w:rsidSect="00551F60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F60"/>
    <w:rsid w:val="00260C7A"/>
    <w:rsid w:val="00551F60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F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F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2013-08-01T09:18:00Z</dcterms:created>
  <dcterms:modified xsi:type="dcterms:W3CDTF">2013-08-01T09:26:00Z</dcterms:modified>
</cp:coreProperties>
</file>