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366A" w:rsidRDefault="00350031">
      <w:r>
        <w:rPr>
          <w:noProof/>
          <w:lang w:eastAsia="ru-RU"/>
        </w:rPr>
        <w:drawing>
          <wp:inline distT="0" distB="0" distL="0" distR="0">
            <wp:extent cx="5940425" cy="1114936"/>
            <wp:effectExtent l="0" t="0" r="317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149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0031" w:rsidRPr="00350031" w:rsidRDefault="00350031" w:rsidP="00350031">
      <w:pPr>
        <w:autoSpaceDE w:val="0"/>
        <w:autoSpaceDN w:val="0"/>
        <w:adjustRightInd w:val="0"/>
        <w:spacing w:after="0" w:line="240" w:lineRule="auto"/>
        <w:jc w:val="center"/>
        <w:rPr>
          <w:rFonts w:cs="Arial,Bold+1"/>
          <w:b/>
          <w:bCs/>
          <w:color w:val="000000"/>
          <w:sz w:val="32"/>
          <w:szCs w:val="32"/>
        </w:rPr>
      </w:pPr>
      <w:r w:rsidRPr="00350031">
        <w:rPr>
          <w:rFonts w:ascii="Arial,Bold" w:hAnsi="Arial,Bold" w:cs="Arial,Bold"/>
          <w:b/>
          <w:bCs/>
          <w:color w:val="000000"/>
          <w:sz w:val="32"/>
          <w:szCs w:val="32"/>
        </w:rPr>
        <w:t>СТАНДАРТ</w:t>
      </w:r>
      <w:r w:rsidRPr="00350031">
        <w:rPr>
          <w:rFonts w:ascii="Arial,Bold+1" w:hAnsi="Arial,Bold+1" w:cs="Arial,Bold+1"/>
          <w:b/>
          <w:bCs/>
          <w:color w:val="000000"/>
          <w:sz w:val="32"/>
          <w:szCs w:val="32"/>
        </w:rPr>
        <w:t xml:space="preserve"> ST.5</w:t>
      </w:r>
    </w:p>
    <w:p w:rsidR="00350031" w:rsidRPr="00350031" w:rsidRDefault="00350031" w:rsidP="00350031">
      <w:pPr>
        <w:autoSpaceDE w:val="0"/>
        <w:autoSpaceDN w:val="0"/>
        <w:adjustRightInd w:val="0"/>
        <w:spacing w:after="0" w:line="240" w:lineRule="auto"/>
        <w:jc w:val="center"/>
        <w:rPr>
          <w:rFonts w:cs="Arial,Bold+1"/>
          <w:b/>
          <w:bCs/>
          <w:color w:val="000000"/>
          <w:sz w:val="32"/>
          <w:szCs w:val="32"/>
        </w:rPr>
      </w:pPr>
    </w:p>
    <w:p w:rsidR="00350031" w:rsidRPr="00350031" w:rsidRDefault="00350031" w:rsidP="0035003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32"/>
          <w:szCs w:val="32"/>
        </w:rPr>
      </w:pPr>
      <w:r w:rsidRPr="00350031">
        <w:rPr>
          <w:rFonts w:ascii="Arial" w:hAnsi="Arial" w:cs="Arial"/>
          <w:color w:val="000000"/>
          <w:sz w:val="32"/>
          <w:szCs w:val="32"/>
        </w:rPr>
        <w:t>СТАНДАРТНАЯ АББРЕВИАТУРА ДЛЯ МЕЖДУНАРОДНОЙ ПА</w:t>
      </w:r>
      <w:bookmarkStart w:id="0" w:name="_GoBack"/>
      <w:bookmarkEnd w:id="0"/>
      <w:r w:rsidRPr="00350031">
        <w:rPr>
          <w:rFonts w:ascii="Arial" w:hAnsi="Arial" w:cs="Arial"/>
          <w:color w:val="000000"/>
          <w:sz w:val="32"/>
          <w:szCs w:val="32"/>
        </w:rPr>
        <w:t>ТЕНТНОЙ КЛАССИФИКАЦИИ</w:t>
      </w:r>
    </w:p>
    <w:p w:rsidR="00350031" w:rsidRDefault="00350031" w:rsidP="0035003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350031" w:rsidRDefault="00350031" w:rsidP="0035003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350031" w:rsidRPr="00350031" w:rsidRDefault="00350031" w:rsidP="0035003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proofErr w:type="gramStart"/>
      <w:r w:rsidRPr="00350031">
        <w:rPr>
          <w:rFonts w:ascii="Arial" w:hAnsi="Arial" w:cs="Arial"/>
          <w:color w:val="000000"/>
          <w:sz w:val="20"/>
          <w:szCs w:val="20"/>
        </w:rPr>
        <w:t>Данный стандарт полностью включен в п</w:t>
      </w:r>
      <w:r w:rsidRPr="00350031">
        <w:rPr>
          <w:rFonts w:ascii="Arial+1" w:hAnsi="Arial+1" w:cs="Arial+1"/>
          <w:color w:val="000000"/>
          <w:sz w:val="20"/>
          <w:szCs w:val="20"/>
        </w:rPr>
        <w:t xml:space="preserve">.4 </w:t>
      </w:r>
      <w:r w:rsidRPr="00350031">
        <w:rPr>
          <w:rFonts w:ascii="Arial" w:hAnsi="Arial" w:cs="Arial"/>
          <w:color w:val="000000"/>
          <w:sz w:val="20"/>
          <w:szCs w:val="20"/>
        </w:rPr>
        <w:t xml:space="preserve">стандарта ВОИС </w:t>
      </w:r>
      <w:r w:rsidRPr="00350031">
        <w:rPr>
          <w:rFonts w:ascii="Arial+1" w:hAnsi="Arial+1" w:cs="Arial+1"/>
          <w:color w:val="0000FF"/>
          <w:sz w:val="20"/>
          <w:szCs w:val="20"/>
        </w:rPr>
        <w:t xml:space="preserve">ST.10/C </w:t>
      </w:r>
      <w:r w:rsidRPr="00350031">
        <w:rPr>
          <w:rFonts w:ascii="Arial+1" w:hAnsi="Arial+1" w:cs="Arial+1"/>
          <w:color w:val="000000"/>
          <w:sz w:val="20"/>
          <w:szCs w:val="20"/>
        </w:rPr>
        <w:t>(</w:t>
      </w:r>
      <w:r w:rsidRPr="00350031">
        <w:rPr>
          <w:rFonts w:ascii="Arial" w:hAnsi="Arial" w:cs="Arial"/>
          <w:color w:val="000000"/>
          <w:sz w:val="20"/>
          <w:szCs w:val="20"/>
        </w:rPr>
        <w:t>Представление элементов</w:t>
      </w:r>
      <w:proofErr w:type="gramEnd"/>
    </w:p>
    <w:p w:rsidR="00350031" w:rsidRPr="00350031" w:rsidRDefault="00350031" w:rsidP="00350031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20"/>
          <w:szCs w:val="20"/>
        </w:rPr>
      </w:pPr>
      <w:r w:rsidRPr="00350031">
        <w:rPr>
          <w:rFonts w:ascii="Arial" w:hAnsi="Arial" w:cs="Arial"/>
          <w:color w:val="000000"/>
          <w:sz w:val="20"/>
          <w:szCs w:val="20"/>
        </w:rPr>
        <w:t>библиографических данных</w:t>
      </w:r>
      <w:r w:rsidRPr="00350031">
        <w:rPr>
          <w:rFonts w:ascii="Arial+1" w:hAnsi="Arial+1" w:cs="Arial+1"/>
          <w:color w:val="000000"/>
          <w:sz w:val="20"/>
          <w:szCs w:val="20"/>
        </w:rPr>
        <w:t>).</w:t>
      </w:r>
    </w:p>
    <w:p w:rsidR="00350031" w:rsidRPr="00350031" w:rsidRDefault="00350031" w:rsidP="00350031">
      <w:pPr>
        <w:autoSpaceDE w:val="0"/>
        <w:autoSpaceDN w:val="0"/>
        <w:adjustRightInd w:val="0"/>
        <w:spacing w:after="0" w:line="240" w:lineRule="auto"/>
        <w:jc w:val="right"/>
        <w:rPr>
          <w:rFonts w:cs="Arial+1"/>
          <w:color w:val="000000"/>
          <w:sz w:val="20"/>
          <w:szCs w:val="20"/>
        </w:rPr>
      </w:pPr>
    </w:p>
    <w:p w:rsidR="00350031" w:rsidRPr="00350031" w:rsidRDefault="00350031" w:rsidP="00350031">
      <w:pPr>
        <w:autoSpaceDE w:val="0"/>
        <w:autoSpaceDN w:val="0"/>
        <w:adjustRightInd w:val="0"/>
        <w:spacing w:after="0" w:line="240" w:lineRule="auto"/>
        <w:jc w:val="right"/>
        <w:rPr>
          <w:rFonts w:cs="Arial+1"/>
          <w:color w:val="000000"/>
          <w:sz w:val="20"/>
          <w:szCs w:val="20"/>
        </w:rPr>
      </w:pPr>
    </w:p>
    <w:p w:rsidR="00350031" w:rsidRPr="00350031" w:rsidRDefault="00350031" w:rsidP="00350031">
      <w:pPr>
        <w:autoSpaceDE w:val="0"/>
        <w:autoSpaceDN w:val="0"/>
        <w:adjustRightInd w:val="0"/>
        <w:spacing w:after="0" w:line="240" w:lineRule="auto"/>
        <w:jc w:val="right"/>
        <w:rPr>
          <w:rFonts w:cs="Arial+1"/>
          <w:color w:val="000000"/>
          <w:sz w:val="20"/>
          <w:szCs w:val="20"/>
        </w:rPr>
      </w:pPr>
    </w:p>
    <w:p w:rsidR="008051D9" w:rsidRPr="00350031" w:rsidRDefault="00350031" w:rsidP="00350031">
      <w:pPr>
        <w:autoSpaceDE w:val="0"/>
        <w:autoSpaceDN w:val="0"/>
        <w:adjustRightInd w:val="0"/>
        <w:spacing w:after="0" w:line="240" w:lineRule="auto"/>
        <w:jc w:val="right"/>
        <w:rPr>
          <w:sz w:val="20"/>
          <w:szCs w:val="20"/>
        </w:rPr>
      </w:pPr>
      <w:r w:rsidRPr="00350031">
        <w:rPr>
          <w:rFonts w:ascii="Arial+1" w:hAnsi="Arial+1" w:cs="Arial+1"/>
          <w:color w:val="000000"/>
          <w:sz w:val="20"/>
          <w:szCs w:val="20"/>
        </w:rPr>
        <w:t>[</w:t>
      </w:r>
      <w:r w:rsidRPr="00350031">
        <w:rPr>
          <w:rFonts w:ascii="Arial" w:hAnsi="Arial" w:cs="Arial"/>
          <w:color w:val="000000"/>
          <w:sz w:val="20"/>
          <w:szCs w:val="20"/>
        </w:rPr>
        <w:t>Конец Стандарта</w:t>
      </w:r>
      <w:r w:rsidRPr="00350031">
        <w:rPr>
          <w:rFonts w:ascii="Arial+1" w:hAnsi="Arial+1" w:cs="Arial+1"/>
          <w:color w:val="000000"/>
          <w:sz w:val="20"/>
          <w:szCs w:val="20"/>
        </w:rPr>
        <w:t>]</w:t>
      </w:r>
    </w:p>
    <w:sectPr w:rsidR="008051D9" w:rsidRPr="003500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,Bold+1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+1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1D9"/>
    <w:rsid w:val="00260C7A"/>
    <w:rsid w:val="00350031"/>
    <w:rsid w:val="00657302"/>
    <w:rsid w:val="008051D9"/>
    <w:rsid w:val="00B04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051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51D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051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51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189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2</cp:revision>
  <dcterms:created xsi:type="dcterms:W3CDTF">2013-08-02T07:31:00Z</dcterms:created>
  <dcterms:modified xsi:type="dcterms:W3CDTF">2013-08-02T07:31:00Z</dcterms:modified>
</cp:coreProperties>
</file>