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634" w:rsidRPr="00316634" w:rsidRDefault="00316634" w:rsidP="00316634">
      <w:pPr>
        <w:pStyle w:val="Default"/>
      </w:pPr>
    </w:p>
    <w:p w:rsidR="00316634" w:rsidRPr="00316634" w:rsidRDefault="00316634" w:rsidP="00316634">
      <w:pPr>
        <w:pStyle w:val="a3"/>
        <w:jc w:val="center"/>
        <w:rPr>
          <w:color w:val="000000"/>
          <w:sz w:val="22"/>
          <w:szCs w:val="22"/>
        </w:rPr>
      </w:pPr>
      <w:r w:rsidRPr="00316634">
        <w:t xml:space="preserve"> </w:t>
      </w:r>
      <w:r w:rsidRPr="00316634">
        <w:rPr>
          <w:b/>
          <w:bCs/>
          <w:color w:val="000000"/>
          <w:sz w:val="22"/>
          <w:szCs w:val="22"/>
        </w:rPr>
        <w:t xml:space="preserve">СТАНДАРТ ST.10/C </w:t>
      </w:r>
    </w:p>
    <w:p w:rsidR="00316634" w:rsidRPr="00316634" w:rsidRDefault="00316634" w:rsidP="00316634">
      <w:pPr>
        <w:pStyle w:val="TitleCAPS"/>
        <w:spacing w:after="340"/>
        <w:jc w:val="center"/>
        <w:rPr>
          <w:color w:val="000000"/>
          <w:sz w:val="22"/>
          <w:szCs w:val="22"/>
        </w:rPr>
      </w:pPr>
      <w:r w:rsidRPr="00316634">
        <w:rPr>
          <w:color w:val="000000"/>
          <w:sz w:val="22"/>
          <w:szCs w:val="22"/>
        </w:rPr>
        <w:t xml:space="preserve">ПРЕДСТАВЛЕНИЕ ЭЛЕМЕНТОВ БИБЛИОГРАФИЧЕСКИХ ДАННЫХ </w:t>
      </w:r>
    </w:p>
    <w:p w:rsidR="00316634" w:rsidRPr="00316634" w:rsidRDefault="00316634" w:rsidP="00316634">
      <w:pPr>
        <w:pStyle w:val="Default"/>
        <w:jc w:val="center"/>
        <w:rPr>
          <w:sz w:val="22"/>
          <w:szCs w:val="22"/>
        </w:rPr>
      </w:pPr>
      <w:r w:rsidRPr="00316634">
        <w:rPr>
          <w:i/>
          <w:iCs/>
          <w:sz w:val="22"/>
          <w:szCs w:val="22"/>
        </w:rPr>
        <w:t>Редакционное примеч</w:t>
      </w:r>
      <w:bookmarkStart w:id="0" w:name="_GoBack"/>
      <w:bookmarkEnd w:id="0"/>
      <w:r w:rsidRPr="00316634">
        <w:rPr>
          <w:i/>
          <w:iCs/>
          <w:sz w:val="22"/>
          <w:szCs w:val="22"/>
        </w:rPr>
        <w:t xml:space="preserve">ание Международного бюро </w:t>
      </w:r>
    </w:p>
    <w:p w:rsidR="00316634" w:rsidRPr="00316634" w:rsidRDefault="00316634" w:rsidP="00316634">
      <w:pPr>
        <w:pStyle w:val="a3"/>
        <w:jc w:val="both"/>
        <w:rPr>
          <w:color w:val="000000"/>
          <w:sz w:val="22"/>
          <w:szCs w:val="22"/>
        </w:rPr>
      </w:pPr>
    </w:p>
    <w:p w:rsidR="00316634" w:rsidRPr="00316634" w:rsidRDefault="00316634" w:rsidP="00316634">
      <w:pPr>
        <w:pStyle w:val="a3"/>
        <w:jc w:val="both"/>
        <w:rPr>
          <w:color w:val="000000"/>
          <w:sz w:val="22"/>
          <w:szCs w:val="22"/>
        </w:rPr>
      </w:pPr>
      <w:r w:rsidRPr="00316634">
        <w:rPr>
          <w:color w:val="000000"/>
          <w:sz w:val="22"/>
          <w:szCs w:val="22"/>
        </w:rPr>
        <w:t>Комитет ВОИС по Стандартам (CWS) одобрил изменение параграфов 2 и 3 Стандарта ST.10</w:t>
      </w:r>
      <w:proofErr w:type="gramStart"/>
      <w:r w:rsidRPr="00316634">
        <w:rPr>
          <w:color w:val="000000"/>
          <w:sz w:val="22"/>
          <w:szCs w:val="22"/>
        </w:rPr>
        <w:t>/С</w:t>
      </w:r>
      <w:proofErr w:type="gramEnd"/>
      <w:r w:rsidRPr="00316634">
        <w:rPr>
          <w:color w:val="000000"/>
          <w:sz w:val="22"/>
          <w:szCs w:val="22"/>
        </w:rPr>
        <w:t xml:space="preserve"> на своей первой сессии 29 октября 2010 года. Данная редакция Стандарта ST. 10</w:t>
      </w:r>
      <w:proofErr w:type="gramStart"/>
      <w:r w:rsidRPr="00316634">
        <w:rPr>
          <w:color w:val="000000"/>
          <w:sz w:val="22"/>
          <w:szCs w:val="22"/>
        </w:rPr>
        <w:t>/С</w:t>
      </w:r>
      <w:proofErr w:type="gramEnd"/>
      <w:r w:rsidRPr="00316634">
        <w:rPr>
          <w:color w:val="000000"/>
          <w:sz w:val="22"/>
          <w:szCs w:val="22"/>
        </w:rPr>
        <w:t xml:space="preserve"> включает поправки, необходимость которых вызвана определёнными изменениями структуры МПК, одобренными Комитетом экспертов Союза МПК на его 41-й сессии в марте 2009 года. </w:t>
      </w:r>
    </w:p>
    <w:p w:rsidR="00316634" w:rsidRPr="00316634" w:rsidRDefault="00316634" w:rsidP="00316634">
      <w:pPr>
        <w:rPr>
          <w:rFonts w:ascii="Arial" w:hAnsi="Arial" w:cs="Arial"/>
        </w:rPr>
      </w:pPr>
    </w:p>
    <w:p w:rsidR="0075366A" w:rsidRPr="00316634" w:rsidRDefault="00316634" w:rsidP="00316634">
      <w:pPr>
        <w:rPr>
          <w:rFonts w:ascii="Arial" w:hAnsi="Arial" w:cs="Arial"/>
        </w:rPr>
      </w:pPr>
      <w:r w:rsidRPr="00316634">
        <w:rPr>
          <w:rFonts w:ascii="Arial" w:hAnsi="Arial" w:cs="Arial"/>
        </w:rPr>
        <w:t>Просим Ведомства по промышленной собственности внедрить рекомендации новых версий параграфов 2 и 3 Стандарта ST.10/C для всех патентных документов, опубликованных на дату и после 1 января 2011.</w:t>
      </w:r>
    </w:p>
    <w:p w:rsidR="00316634" w:rsidRPr="00316634" w:rsidRDefault="00316634" w:rsidP="00316634">
      <w:pPr>
        <w:pStyle w:val="Default"/>
        <w:rPr>
          <w:i/>
          <w:iCs/>
          <w:sz w:val="22"/>
          <w:szCs w:val="22"/>
        </w:rPr>
      </w:pPr>
    </w:p>
    <w:p w:rsidR="00316634" w:rsidRPr="00316634" w:rsidRDefault="00316634" w:rsidP="00316634">
      <w:pPr>
        <w:pStyle w:val="Default"/>
        <w:rPr>
          <w:sz w:val="22"/>
          <w:szCs w:val="22"/>
        </w:rPr>
      </w:pPr>
      <w:r w:rsidRPr="00316634">
        <w:rPr>
          <w:i/>
          <w:iCs/>
          <w:sz w:val="22"/>
          <w:szCs w:val="22"/>
        </w:rPr>
        <w:t xml:space="preserve">Изменения одобрены Комитетом ВОИС по Стандартам (CWS) на своей первой сессии 29 октября 2010 года. </w:t>
      </w:r>
    </w:p>
    <w:p w:rsidR="00316634" w:rsidRPr="00316634" w:rsidRDefault="00316634" w:rsidP="00316634">
      <w:pPr>
        <w:pStyle w:val="Default"/>
        <w:spacing w:before="160" w:after="160"/>
        <w:rPr>
          <w:b/>
          <w:sz w:val="22"/>
          <w:szCs w:val="22"/>
        </w:rPr>
      </w:pPr>
    </w:p>
    <w:p w:rsidR="00316634" w:rsidRPr="00316634" w:rsidRDefault="00316634" w:rsidP="00316634">
      <w:pPr>
        <w:pStyle w:val="Default"/>
        <w:spacing w:before="160" w:after="160"/>
        <w:rPr>
          <w:b/>
          <w:sz w:val="22"/>
          <w:szCs w:val="22"/>
        </w:rPr>
      </w:pPr>
      <w:r w:rsidRPr="00316634">
        <w:rPr>
          <w:b/>
          <w:sz w:val="22"/>
          <w:szCs w:val="22"/>
        </w:rPr>
        <w:t xml:space="preserve">ПРЕДСТАВЛЕНИЕ ДАТ </w:t>
      </w:r>
    </w:p>
    <w:p w:rsidR="00316634" w:rsidRPr="00316634" w:rsidRDefault="00316634" w:rsidP="00316634">
      <w:pPr>
        <w:pStyle w:val="Default"/>
        <w:numPr>
          <w:ilvl w:val="0"/>
          <w:numId w:val="1"/>
        </w:numPr>
        <w:ind w:left="360" w:hanging="360"/>
        <w:rPr>
          <w:sz w:val="22"/>
          <w:szCs w:val="22"/>
        </w:rPr>
      </w:pPr>
    </w:p>
    <w:p w:rsidR="00316634" w:rsidRPr="00316634" w:rsidRDefault="00316634" w:rsidP="00316634">
      <w:pPr>
        <w:pStyle w:val="Default"/>
        <w:rPr>
          <w:sz w:val="22"/>
          <w:szCs w:val="22"/>
        </w:rPr>
      </w:pPr>
      <w:r w:rsidRPr="00316634">
        <w:rPr>
          <w:sz w:val="22"/>
          <w:szCs w:val="22"/>
        </w:rPr>
        <w:t xml:space="preserve">Для представления календарных дат, которые печатаются или воспроизводятся на документах по промышленной собственности, в сообщениях Официальных Бюллетеней или в электронных записях в соответствии с Григорианским календарём, применяется Стандарт ВОИС </w:t>
      </w:r>
      <w:r w:rsidRPr="00316634">
        <w:rPr>
          <w:sz w:val="22"/>
          <w:szCs w:val="22"/>
          <w:u w:val="single"/>
        </w:rPr>
        <w:t>СТ.2</w:t>
      </w:r>
      <w:r w:rsidRPr="00316634">
        <w:rPr>
          <w:sz w:val="22"/>
          <w:szCs w:val="22"/>
        </w:rPr>
        <w:t xml:space="preserve">. </w:t>
      </w:r>
    </w:p>
    <w:p w:rsidR="00316634" w:rsidRPr="00316634" w:rsidRDefault="00316634" w:rsidP="00316634">
      <w:pPr>
        <w:pStyle w:val="Default"/>
        <w:rPr>
          <w:sz w:val="22"/>
          <w:szCs w:val="22"/>
        </w:rPr>
      </w:pPr>
    </w:p>
    <w:p w:rsidR="00316634" w:rsidRPr="00316634" w:rsidRDefault="00316634" w:rsidP="00316634">
      <w:pPr>
        <w:pStyle w:val="Default"/>
        <w:spacing w:before="160" w:after="160"/>
        <w:rPr>
          <w:b/>
          <w:sz w:val="22"/>
          <w:szCs w:val="22"/>
        </w:rPr>
      </w:pPr>
      <w:r w:rsidRPr="00316634">
        <w:rPr>
          <w:b/>
          <w:sz w:val="22"/>
          <w:szCs w:val="22"/>
        </w:rPr>
        <w:t xml:space="preserve">ПРЕДСТАВЛЕНИЕ ИНДЕКСОВ КЛАССИФИКАЦИИ </w:t>
      </w:r>
    </w:p>
    <w:p w:rsidR="00316634" w:rsidRPr="00316634" w:rsidRDefault="00316634" w:rsidP="00316634">
      <w:pPr>
        <w:pStyle w:val="Default"/>
        <w:numPr>
          <w:ilvl w:val="0"/>
          <w:numId w:val="2"/>
        </w:numPr>
        <w:ind w:left="360" w:hanging="360"/>
        <w:rPr>
          <w:sz w:val="22"/>
          <w:szCs w:val="22"/>
        </w:rPr>
      </w:pPr>
    </w:p>
    <w:p w:rsidR="00316634" w:rsidRPr="00316634" w:rsidRDefault="00316634" w:rsidP="00316634">
      <w:pPr>
        <w:pStyle w:val="Default"/>
        <w:rPr>
          <w:sz w:val="22"/>
          <w:szCs w:val="22"/>
        </w:rPr>
      </w:pPr>
      <w:r w:rsidRPr="00316634">
        <w:rPr>
          <w:sz w:val="22"/>
          <w:szCs w:val="22"/>
        </w:rPr>
        <w:t>Рекомендуемым сокращением для Международной патентной классификации является “</w:t>
      </w:r>
      <w:proofErr w:type="spellStart"/>
      <w:r w:rsidRPr="00316634">
        <w:rPr>
          <w:sz w:val="22"/>
          <w:szCs w:val="22"/>
        </w:rPr>
        <w:t>Int.Cl</w:t>
      </w:r>
      <w:proofErr w:type="spellEnd"/>
      <w:r w:rsidRPr="00316634">
        <w:rPr>
          <w:sz w:val="22"/>
          <w:szCs w:val="22"/>
        </w:rPr>
        <w:t>.” (“МПК”). Указатель текущей версии МПК (год, месяц) должен быть размещен в круглых скобках после сокращения “</w:t>
      </w:r>
      <w:proofErr w:type="spellStart"/>
      <w:r w:rsidRPr="00316634">
        <w:rPr>
          <w:sz w:val="22"/>
          <w:szCs w:val="22"/>
        </w:rPr>
        <w:t>Int.Cl</w:t>
      </w:r>
      <w:proofErr w:type="spellEnd"/>
      <w:r w:rsidRPr="00316634">
        <w:rPr>
          <w:sz w:val="22"/>
          <w:szCs w:val="22"/>
        </w:rPr>
        <w:t xml:space="preserve">.” (“МПК”), если документ проклассифицирован, хотя бы частично, только на уровне основных групп или на уровне подклассов. </w:t>
      </w:r>
    </w:p>
    <w:p w:rsidR="00316634" w:rsidRPr="00316634" w:rsidRDefault="00316634" w:rsidP="00316634">
      <w:pPr>
        <w:pStyle w:val="List0"/>
        <w:spacing w:after="160"/>
        <w:jc w:val="both"/>
        <w:rPr>
          <w:color w:val="000000"/>
          <w:sz w:val="22"/>
          <w:szCs w:val="22"/>
        </w:rPr>
      </w:pPr>
    </w:p>
    <w:p w:rsidR="00316634" w:rsidRPr="00316634" w:rsidRDefault="00316634" w:rsidP="00316634">
      <w:pPr>
        <w:pStyle w:val="Default"/>
        <w:numPr>
          <w:ilvl w:val="0"/>
          <w:numId w:val="2"/>
        </w:numPr>
      </w:pPr>
    </w:p>
    <w:p w:rsidR="00316634" w:rsidRPr="00316634" w:rsidRDefault="00316634" w:rsidP="00316634">
      <w:pPr>
        <w:pStyle w:val="List0"/>
        <w:spacing w:after="160"/>
        <w:jc w:val="both"/>
        <w:rPr>
          <w:color w:val="000000"/>
          <w:sz w:val="22"/>
          <w:szCs w:val="22"/>
        </w:rPr>
      </w:pPr>
      <w:r w:rsidRPr="00316634">
        <w:rPr>
          <w:color w:val="000000"/>
          <w:sz w:val="22"/>
          <w:szCs w:val="22"/>
        </w:rPr>
        <w:t xml:space="preserve">Рекомендуемым представлением индексов классификации при печати или в виде форматированного воспроизведения является следующее: </w:t>
      </w:r>
    </w:p>
    <w:p w:rsidR="00316634" w:rsidRPr="00316634" w:rsidRDefault="00316634" w:rsidP="00316634">
      <w:pPr>
        <w:pStyle w:val="Default"/>
        <w:rPr>
          <w:sz w:val="22"/>
          <w:szCs w:val="22"/>
        </w:rPr>
      </w:pPr>
    </w:p>
    <w:p w:rsidR="00316634" w:rsidRPr="00316634" w:rsidRDefault="00316634" w:rsidP="00316634">
      <w:pPr>
        <w:pStyle w:val="List0"/>
        <w:spacing w:after="160"/>
        <w:ind w:left="560"/>
        <w:jc w:val="both"/>
        <w:rPr>
          <w:color w:val="000000"/>
          <w:sz w:val="22"/>
          <w:szCs w:val="22"/>
        </w:rPr>
      </w:pPr>
      <w:r w:rsidRPr="00316634">
        <w:rPr>
          <w:color w:val="000000"/>
          <w:sz w:val="22"/>
          <w:szCs w:val="22"/>
        </w:rPr>
        <w:t xml:space="preserve">– индексы классификации представляются в табличной форме, с тем, чтобы облегчить машинное считывание; </w:t>
      </w:r>
    </w:p>
    <w:p w:rsidR="00316634" w:rsidRPr="00316634" w:rsidRDefault="00316634" w:rsidP="00316634">
      <w:pPr>
        <w:pStyle w:val="Default"/>
        <w:spacing w:after="160"/>
        <w:ind w:left="560"/>
        <w:jc w:val="both"/>
        <w:rPr>
          <w:sz w:val="22"/>
          <w:szCs w:val="22"/>
        </w:rPr>
      </w:pPr>
      <w:r w:rsidRPr="00316634">
        <w:rPr>
          <w:sz w:val="22"/>
          <w:szCs w:val="22"/>
        </w:rPr>
        <w:t xml:space="preserve">– когда для классифицирования используются только уровень основных групп или уровень подклассов, индексы МПК печатаются или воспроизводятся обычным (прямым) шрифтом, а когда для классифицирования используется полная схема МПК, индексы МПК печатаются или воспроизводятся наклонным шрифтом (курсивом). </w:t>
      </w:r>
    </w:p>
    <w:p w:rsidR="00316634" w:rsidRPr="00316634" w:rsidRDefault="00316634" w:rsidP="00316634">
      <w:pPr>
        <w:pStyle w:val="Default"/>
        <w:spacing w:after="160"/>
        <w:ind w:left="560"/>
        <w:jc w:val="both"/>
        <w:rPr>
          <w:sz w:val="22"/>
          <w:szCs w:val="22"/>
        </w:rPr>
      </w:pPr>
      <w:r w:rsidRPr="00316634">
        <w:rPr>
          <w:sz w:val="22"/>
          <w:szCs w:val="22"/>
        </w:rPr>
        <w:t xml:space="preserve">– индексы изобретательской информации печатаются или воспроизводятся «жирным» шрифтом, а индексы дополнительной информации – обычным; и </w:t>
      </w:r>
    </w:p>
    <w:p w:rsidR="00316634" w:rsidRPr="00316634" w:rsidRDefault="00316634" w:rsidP="00316634">
      <w:pPr>
        <w:pStyle w:val="Default"/>
        <w:spacing w:after="160"/>
        <w:ind w:left="560"/>
        <w:jc w:val="both"/>
        <w:rPr>
          <w:sz w:val="22"/>
          <w:szCs w:val="22"/>
        </w:rPr>
      </w:pPr>
      <w:r w:rsidRPr="00316634">
        <w:rPr>
          <w:sz w:val="22"/>
          <w:szCs w:val="22"/>
        </w:rPr>
        <w:lastRenderedPageBreak/>
        <w:t xml:space="preserve">– когда для классифицирования используется полная схема МПК, указатель версии для каждого индекса МПК, как указано в Руководстве к МПК (год и месяц), размещается в круглых скобках после каждого индекса МПК. </w:t>
      </w:r>
    </w:p>
    <w:p w:rsidR="00316634" w:rsidRPr="00316634" w:rsidRDefault="00316634" w:rsidP="00316634">
      <w:pPr>
        <w:pStyle w:val="Default"/>
        <w:rPr>
          <w:sz w:val="22"/>
          <w:szCs w:val="22"/>
        </w:rPr>
      </w:pPr>
      <w:r w:rsidRPr="00316634">
        <w:rPr>
          <w:sz w:val="22"/>
          <w:szCs w:val="22"/>
        </w:rPr>
        <w:t xml:space="preserve">3. </w:t>
      </w:r>
    </w:p>
    <w:p w:rsidR="00316634" w:rsidRPr="00316634" w:rsidRDefault="00316634" w:rsidP="00316634">
      <w:pPr>
        <w:pStyle w:val="Default"/>
        <w:rPr>
          <w:sz w:val="22"/>
          <w:szCs w:val="22"/>
        </w:rPr>
      </w:pPr>
      <w:r w:rsidRPr="00316634">
        <w:rPr>
          <w:sz w:val="22"/>
          <w:szCs w:val="22"/>
        </w:rPr>
        <w:t xml:space="preserve">Примеры представления индексов МПК и указателей версии приведены ниже для одного и того же документа для случаев его классифицирования с использованием полной схемы МПК, только основных групп, как полной схемы МПК, так и основных групп, или только на уровне подклассов. </w:t>
      </w:r>
    </w:p>
    <w:p w:rsidR="00316634" w:rsidRPr="00316634" w:rsidRDefault="00316634" w:rsidP="00316634">
      <w:pPr>
        <w:pStyle w:val="Default"/>
        <w:rPr>
          <w:sz w:val="22"/>
          <w:szCs w:val="22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>(a) При классифицировании по полной схеме МПК: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  <w:lang w:val="en-US"/>
        </w:rPr>
        <w:t>Int. Cl</w:t>
      </w:r>
      <w:proofErr w:type="gramStart"/>
      <w:r w:rsidRPr="00316634">
        <w:rPr>
          <w:rFonts w:ascii="Arial" w:hAnsi="Arial" w:cs="Arial"/>
          <w:color w:val="000000"/>
          <w:lang w:val="en-US"/>
        </w:rPr>
        <w:t>.(</w:t>
      </w:r>
      <w:proofErr w:type="gramEnd"/>
      <w:r w:rsidRPr="00316634">
        <w:rPr>
          <w:rFonts w:ascii="Arial" w:hAnsi="Arial" w:cs="Arial"/>
          <w:color w:val="000000"/>
        </w:rPr>
        <w:t>МПК</w:t>
      </w:r>
      <w:r w:rsidRPr="00316634">
        <w:rPr>
          <w:rFonts w:ascii="Arial" w:hAnsi="Arial" w:cs="Arial"/>
          <w:color w:val="000000"/>
          <w:lang w:val="en-US"/>
        </w:rPr>
        <w:t xml:space="preserve">)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b/>
          <w:bCs/>
          <w:i/>
          <w:iCs/>
          <w:color w:val="000000"/>
          <w:lang w:val="en-US"/>
        </w:rPr>
        <w:t xml:space="preserve">B28B 5/00 </w:t>
      </w:r>
      <w:r w:rsidRPr="00316634">
        <w:rPr>
          <w:rFonts w:ascii="Arial" w:hAnsi="Arial" w:cs="Arial"/>
          <w:color w:val="000000"/>
          <w:lang w:val="en-US"/>
        </w:rPr>
        <w:t xml:space="preserve">(2006.01)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b/>
          <w:bCs/>
          <w:i/>
          <w:iCs/>
          <w:color w:val="000000"/>
          <w:lang w:val="en-US"/>
        </w:rPr>
        <w:t xml:space="preserve">H04H 20/12 </w:t>
      </w:r>
      <w:r w:rsidRPr="00316634">
        <w:rPr>
          <w:rFonts w:ascii="Arial" w:hAnsi="Arial" w:cs="Arial"/>
          <w:color w:val="000000"/>
          <w:lang w:val="en-US"/>
        </w:rPr>
        <w:t xml:space="preserve">(2008.01)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i/>
          <w:iCs/>
          <w:color w:val="000000"/>
          <w:lang w:val="en-US"/>
        </w:rPr>
        <w:t xml:space="preserve">H01H 33/65 </w:t>
      </w:r>
      <w:r w:rsidRPr="00316634">
        <w:rPr>
          <w:rFonts w:ascii="Arial" w:hAnsi="Arial" w:cs="Arial"/>
          <w:color w:val="000000"/>
          <w:lang w:val="en-US"/>
        </w:rPr>
        <w:t xml:space="preserve">(2009.01)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</w:rPr>
      </w:pPr>
      <w:proofErr w:type="gramStart"/>
      <w:r w:rsidRPr="00316634">
        <w:rPr>
          <w:rFonts w:ascii="Arial" w:hAnsi="Arial" w:cs="Arial"/>
          <w:color w:val="000000"/>
        </w:rPr>
        <w:t xml:space="preserve">Где: </w:t>
      </w:r>
      <w:r>
        <w:rPr>
          <w:rFonts w:ascii="Arial" w:hAnsi="Arial" w:cs="Arial"/>
          <w:color w:val="000000"/>
        </w:rPr>
        <w:tab/>
      </w:r>
      <w:r w:rsidRPr="00C26CDA">
        <w:rPr>
          <w:rFonts w:ascii="Arial" w:hAnsi="Arial" w:cs="Arial"/>
          <w:i/>
          <w:color w:val="000000"/>
        </w:rPr>
        <w:t>B28B 5/00</w:t>
      </w:r>
      <w:r w:rsidRPr="00316634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 w:rsidRPr="00316634">
        <w:rPr>
          <w:rFonts w:ascii="Arial" w:hAnsi="Arial" w:cs="Arial"/>
          <w:color w:val="000000"/>
        </w:rPr>
        <w:t xml:space="preserve">указывает на изобретательскую информацию (жирный </w:t>
      </w:r>
      <w:proofErr w:type="gramEnd"/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шрифт), </w:t>
      </w:r>
      <w:proofErr w:type="gramStart"/>
      <w:r w:rsidRPr="00316634">
        <w:rPr>
          <w:rFonts w:ascii="Arial" w:hAnsi="Arial" w:cs="Arial"/>
          <w:color w:val="000000"/>
        </w:rPr>
        <w:t>проклассифицированную</w:t>
      </w:r>
      <w:proofErr w:type="gramEnd"/>
      <w:r w:rsidRPr="00316634">
        <w:rPr>
          <w:rFonts w:ascii="Arial" w:hAnsi="Arial" w:cs="Arial"/>
          <w:color w:val="000000"/>
        </w:rPr>
        <w:t xml:space="preserve"> по полной схеме МПК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(наклонный шрифт);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proofErr w:type="gramStart"/>
      <w:r w:rsidRPr="00C26CDA">
        <w:rPr>
          <w:rFonts w:ascii="Arial" w:hAnsi="Arial" w:cs="Arial"/>
          <w:i/>
          <w:color w:val="000000"/>
        </w:rPr>
        <w:t>H04H 20/12</w:t>
      </w:r>
      <w:r w:rsidRPr="00316634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 w:rsidRPr="00316634">
        <w:rPr>
          <w:rFonts w:ascii="Arial" w:hAnsi="Arial" w:cs="Arial"/>
          <w:color w:val="000000"/>
        </w:rPr>
        <w:t xml:space="preserve">указывает на изобретательскую информацию (жирный </w:t>
      </w:r>
      <w:proofErr w:type="gramEnd"/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шрифт), </w:t>
      </w:r>
      <w:proofErr w:type="gramStart"/>
      <w:r w:rsidRPr="00316634">
        <w:rPr>
          <w:rFonts w:ascii="Arial" w:hAnsi="Arial" w:cs="Arial"/>
          <w:color w:val="000000"/>
        </w:rPr>
        <w:t>проклассифицированную</w:t>
      </w:r>
      <w:proofErr w:type="gramEnd"/>
      <w:r w:rsidRPr="00316634">
        <w:rPr>
          <w:rFonts w:ascii="Arial" w:hAnsi="Arial" w:cs="Arial"/>
          <w:color w:val="000000"/>
        </w:rPr>
        <w:t xml:space="preserve"> по полной схеме МПК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(наклонный шрифт);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proofErr w:type="gramStart"/>
      <w:r w:rsidRPr="00C26CDA">
        <w:rPr>
          <w:rFonts w:ascii="Arial" w:hAnsi="Arial" w:cs="Arial"/>
          <w:i/>
          <w:color w:val="000000"/>
        </w:rPr>
        <w:t>H01H 33/65</w:t>
      </w:r>
      <w:r w:rsidRPr="00316634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 w:rsidRPr="00316634">
        <w:rPr>
          <w:rFonts w:ascii="Arial" w:hAnsi="Arial" w:cs="Arial"/>
          <w:color w:val="000000"/>
        </w:rPr>
        <w:t xml:space="preserve">указывает на дополнительную информацию (обычный </w:t>
      </w:r>
      <w:proofErr w:type="gramEnd"/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шрифт, т.е. не жирный), </w:t>
      </w:r>
      <w:proofErr w:type="gramStart"/>
      <w:r w:rsidRPr="00316634">
        <w:rPr>
          <w:rFonts w:ascii="Arial" w:hAnsi="Arial" w:cs="Arial"/>
          <w:color w:val="000000"/>
        </w:rPr>
        <w:t>проклассифицированную</w:t>
      </w:r>
      <w:proofErr w:type="gramEnd"/>
      <w:r w:rsidRPr="00316634">
        <w:rPr>
          <w:rFonts w:ascii="Arial" w:hAnsi="Arial" w:cs="Arial"/>
          <w:color w:val="000000"/>
        </w:rPr>
        <w:t xml:space="preserve"> по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полной схеме МПК (наклонный шрифт).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 (b) При классифицировании только на уровне основных групп: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lang w:val="en-US"/>
        </w:rPr>
      </w:pPr>
      <w:r w:rsidRPr="00316634">
        <w:rPr>
          <w:rFonts w:ascii="Arial" w:hAnsi="Arial" w:cs="Arial"/>
          <w:color w:val="000000"/>
          <w:lang w:val="en-US"/>
        </w:rPr>
        <w:t>Int. Cl. (</w:t>
      </w:r>
      <w:r w:rsidRPr="00316634">
        <w:rPr>
          <w:rFonts w:ascii="Arial" w:hAnsi="Arial" w:cs="Arial"/>
          <w:color w:val="000000"/>
        </w:rPr>
        <w:t>МПК</w:t>
      </w:r>
      <w:r w:rsidRPr="00316634">
        <w:rPr>
          <w:rFonts w:ascii="Arial" w:hAnsi="Arial" w:cs="Arial"/>
          <w:color w:val="000000"/>
          <w:lang w:val="en-US"/>
        </w:rPr>
        <w:t xml:space="preserve">) (2011.01)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lang w:val="en-US"/>
        </w:rPr>
      </w:pPr>
      <w:r w:rsidRPr="00316634">
        <w:rPr>
          <w:rFonts w:ascii="Arial" w:hAnsi="Arial" w:cs="Arial"/>
          <w:color w:val="000000"/>
          <w:lang w:val="en-US"/>
        </w:rPr>
        <w:t xml:space="preserve">B28B 5/00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lang w:val="en-US"/>
        </w:rPr>
      </w:pPr>
      <w:r w:rsidRPr="00316634">
        <w:rPr>
          <w:rFonts w:ascii="Arial" w:hAnsi="Arial" w:cs="Arial"/>
          <w:color w:val="000000"/>
          <w:lang w:val="en-US"/>
        </w:rPr>
        <w:t xml:space="preserve">H04H 20/00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H01H 33/00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</w:rPr>
      </w:pPr>
      <w:proofErr w:type="gramStart"/>
      <w:r w:rsidRPr="00316634">
        <w:rPr>
          <w:rFonts w:ascii="Arial" w:hAnsi="Arial" w:cs="Arial"/>
          <w:color w:val="000000"/>
        </w:rPr>
        <w:t xml:space="preserve">Где: 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 w:rsidRPr="00316634">
        <w:rPr>
          <w:rFonts w:ascii="Arial" w:hAnsi="Arial" w:cs="Arial"/>
          <w:color w:val="000000"/>
        </w:rPr>
        <w:t xml:space="preserve">B28B 5/00 </w:t>
      </w:r>
      <w:r>
        <w:rPr>
          <w:rFonts w:ascii="Arial" w:hAnsi="Arial" w:cs="Arial"/>
          <w:color w:val="000000"/>
        </w:rPr>
        <w:tab/>
      </w:r>
      <w:r w:rsidRPr="00316634">
        <w:rPr>
          <w:rFonts w:ascii="Arial" w:hAnsi="Arial" w:cs="Arial"/>
          <w:color w:val="000000"/>
        </w:rPr>
        <w:t xml:space="preserve">указывает на изобретательскую информацию (жирный </w:t>
      </w:r>
      <w:proofErr w:type="gramEnd"/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шрифт), </w:t>
      </w:r>
      <w:proofErr w:type="gramStart"/>
      <w:r w:rsidRPr="00316634">
        <w:rPr>
          <w:rFonts w:ascii="Arial" w:hAnsi="Arial" w:cs="Arial"/>
          <w:color w:val="000000"/>
        </w:rPr>
        <w:t>проклассифицированную</w:t>
      </w:r>
      <w:proofErr w:type="gramEnd"/>
      <w:r w:rsidRPr="00316634">
        <w:rPr>
          <w:rFonts w:ascii="Arial" w:hAnsi="Arial" w:cs="Arial"/>
          <w:color w:val="000000"/>
        </w:rPr>
        <w:t xml:space="preserve"> только по уровню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основных групп (обычный шрифт, т.е. не наклонный);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proofErr w:type="gramStart"/>
      <w:r w:rsidRPr="00316634">
        <w:rPr>
          <w:rFonts w:ascii="Arial" w:hAnsi="Arial" w:cs="Arial"/>
          <w:color w:val="000000"/>
        </w:rPr>
        <w:t xml:space="preserve">H04H 20/00 </w:t>
      </w:r>
      <w:r>
        <w:rPr>
          <w:rFonts w:ascii="Arial" w:hAnsi="Arial" w:cs="Arial"/>
          <w:color w:val="000000"/>
        </w:rPr>
        <w:tab/>
      </w:r>
      <w:r w:rsidRPr="00316634">
        <w:rPr>
          <w:rFonts w:ascii="Arial" w:hAnsi="Arial" w:cs="Arial"/>
          <w:color w:val="000000"/>
        </w:rPr>
        <w:t xml:space="preserve">указывает на изобретательскую информацию (жирный </w:t>
      </w:r>
      <w:proofErr w:type="gramEnd"/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шрифт), </w:t>
      </w:r>
      <w:proofErr w:type="gramStart"/>
      <w:r w:rsidRPr="00316634">
        <w:rPr>
          <w:rFonts w:ascii="Arial" w:hAnsi="Arial" w:cs="Arial"/>
          <w:color w:val="000000"/>
        </w:rPr>
        <w:t>проклассифицированную</w:t>
      </w:r>
      <w:proofErr w:type="gramEnd"/>
      <w:r w:rsidRPr="00316634">
        <w:rPr>
          <w:rFonts w:ascii="Arial" w:hAnsi="Arial" w:cs="Arial"/>
          <w:color w:val="000000"/>
        </w:rPr>
        <w:t xml:space="preserve"> только по уровню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основных групп (обычный шрифт, т.е. не наклонный);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proofErr w:type="gramStart"/>
      <w:r w:rsidRPr="00316634">
        <w:rPr>
          <w:rFonts w:ascii="Arial" w:hAnsi="Arial" w:cs="Arial"/>
          <w:color w:val="000000"/>
        </w:rPr>
        <w:t xml:space="preserve">H01H 33/00 </w:t>
      </w:r>
      <w:r>
        <w:rPr>
          <w:rFonts w:ascii="Arial" w:hAnsi="Arial" w:cs="Arial"/>
          <w:color w:val="000000"/>
        </w:rPr>
        <w:tab/>
      </w:r>
      <w:r w:rsidRPr="00316634">
        <w:rPr>
          <w:rFonts w:ascii="Arial" w:hAnsi="Arial" w:cs="Arial"/>
          <w:color w:val="000000"/>
        </w:rPr>
        <w:t xml:space="preserve">указывает на дополнительную информацию (обычный </w:t>
      </w:r>
      <w:proofErr w:type="gramEnd"/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шрифт, т.е. не жирный), </w:t>
      </w:r>
      <w:proofErr w:type="gramStart"/>
      <w:r w:rsidRPr="00316634">
        <w:rPr>
          <w:rFonts w:ascii="Arial" w:hAnsi="Arial" w:cs="Arial"/>
          <w:color w:val="000000"/>
        </w:rPr>
        <w:t>проклассифицированную</w:t>
      </w:r>
      <w:proofErr w:type="gramEnd"/>
      <w:r w:rsidRPr="00316634">
        <w:rPr>
          <w:rFonts w:ascii="Arial" w:hAnsi="Arial" w:cs="Arial"/>
          <w:color w:val="000000"/>
        </w:rPr>
        <w:t xml:space="preserve"> только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</w:rPr>
      </w:pPr>
      <w:proofErr w:type="gramStart"/>
      <w:r w:rsidRPr="00316634">
        <w:rPr>
          <w:rFonts w:ascii="Arial" w:hAnsi="Arial" w:cs="Arial"/>
          <w:color w:val="000000"/>
        </w:rPr>
        <w:t xml:space="preserve">по уровню основных групп (обычный шрифт, т.е. не </w:t>
      </w:r>
      <w:proofErr w:type="gramEnd"/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наклонный).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(c) При классифицировании изобретательской информации по полной схеме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МПК, а дополнительной информации - только по уровню основных групп: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lang w:val="en-US"/>
        </w:rPr>
      </w:pPr>
      <w:r w:rsidRPr="00316634">
        <w:rPr>
          <w:rFonts w:ascii="Arial" w:hAnsi="Arial" w:cs="Arial"/>
          <w:color w:val="000000"/>
          <w:lang w:val="en-US"/>
        </w:rPr>
        <w:t>Int. Cl. (</w:t>
      </w:r>
      <w:r w:rsidRPr="00316634">
        <w:rPr>
          <w:rFonts w:ascii="Arial" w:hAnsi="Arial" w:cs="Arial"/>
          <w:color w:val="000000"/>
        </w:rPr>
        <w:t>МПК</w:t>
      </w:r>
      <w:r w:rsidRPr="00316634">
        <w:rPr>
          <w:rFonts w:ascii="Arial" w:hAnsi="Arial" w:cs="Arial"/>
          <w:color w:val="000000"/>
          <w:lang w:val="en-US"/>
        </w:rPr>
        <w:t xml:space="preserve">) (2011.01)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lang w:val="en-US"/>
        </w:rPr>
      </w:pPr>
      <w:r w:rsidRPr="00C26CDA">
        <w:rPr>
          <w:rFonts w:ascii="Arial" w:hAnsi="Arial" w:cs="Arial"/>
          <w:i/>
          <w:color w:val="000000"/>
          <w:lang w:val="en-US"/>
        </w:rPr>
        <w:t>B28B 5/00</w:t>
      </w:r>
      <w:r w:rsidRPr="00316634">
        <w:rPr>
          <w:rFonts w:ascii="Arial" w:hAnsi="Arial" w:cs="Arial"/>
          <w:color w:val="000000"/>
          <w:lang w:val="en-US"/>
        </w:rPr>
        <w:t xml:space="preserve"> (2006.01)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lang w:val="en-US"/>
        </w:rPr>
      </w:pPr>
      <w:r w:rsidRPr="00C26CDA">
        <w:rPr>
          <w:rFonts w:ascii="Arial" w:hAnsi="Arial" w:cs="Arial"/>
          <w:i/>
          <w:color w:val="000000"/>
          <w:lang w:val="en-US"/>
        </w:rPr>
        <w:t>H04H 20/12</w:t>
      </w:r>
      <w:r w:rsidRPr="00316634">
        <w:rPr>
          <w:rFonts w:ascii="Arial" w:hAnsi="Arial" w:cs="Arial"/>
          <w:color w:val="000000"/>
          <w:lang w:val="en-US"/>
        </w:rPr>
        <w:t xml:space="preserve"> (2008.01) </w:t>
      </w:r>
    </w:p>
    <w:p w:rsidR="00316634" w:rsidRPr="00C26CDA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i/>
          <w:color w:val="000000"/>
        </w:rPr>
      </w:pPr>
      <w:r w:rsidRPr="00C26CDA">
        <w:rPr>
          <w:rFonts w:ascii="Arial" w:hAnsi="Arial" w:cs="Arial"/>
          <w:i/>
          <w:color w:val="000000"/>
        </w:rPr>
        <w:t xml:space="preserve">H01H 33/00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</w:rPr>
      </w:pPr>
      <w:proofErr w:type="gramStart"/>
      <w:r w:rsidRPr="00316634">
        <w:rPr>
          <w:rFonts w:ascii="Arial" w:hAnsi="Arial" w:cs="Arial"/>
          <w:color w:val="000000"/>
        </w:rPr>
        <w:t xml:space="preserve">Где: </w:t>
      </w:r>
      <w:r w:rsidR="00C26CDA">
        <w:rPr>
          <w:rFonts w:ascii="Arial" w:hAnsi="Arial" w:cs="Arial"/>
          <w:color w:val="000000"/>
        </w:rPr>
        <w:tab/>
      </w:r>
      <w:r w:rsidRPr="00C26CDA">
        <w:rPr>
          <w:rFonts w:ascii="Arial" w:hAnsi="Arial" w:cs="Arial"/>
          <w:i/>
          <w:color w:val="000000"/>
        </w:rPr>
        <w:t>B28B 5/00</w:t>
      </w:r>
      <w:r w:rsidRPr="00316634">
        <w:rPr>
          <w:rFonts w:ascii="Arial" w:hAnsi="Arial" w:cs="Arial"/>
          <w:color w:val="000000"/>
        </w:rPr>
        <w:t xml:space="preserve"> </w:t>
      </w:r>
      <w:r w:rsidR="00C26CDA">
        <w:rPr>
          <w:rFonts w:ascii="Arial" w:hAnsi="Arial" w:cs="Arial"/>
          <w:color w:val="000000"/>
        </w:rPr>
        <w:tab/>
      </w:r>
      <w:r w:rsidRPr="00316634">
        <w:rPr>
          <w:rFonts w:ascii="Arial" w:hAnsi="Arial" w:cs="Arial"/>
          <w:color w:val="000000"/>
        </w:rPr>
        <w:t xml:space="preserve">указывает на изобретательскую информацию (жирный </w:t>
      </w:r>
      <w:proofErr w:type="gramEnd"/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шрифт), </w:t>
      </w:r>
      <w:proofErr w:type="gramStart"/>
      <w:r w:rsidRPr="00316634">
        <w:rPr>
          <w:rFonts w:ascii="Arial" w:hAnsi="Arial" w:cs="Arial"/>
          <w:color w:val="000000"/>
        </w:rPr>
        <w:t>проклассифицированную</w:t>
      </w:r>
      <w:proofErr w:type="gramEnd"/>
      <w:r w:rsidRPr="00316634">
        <w:rPr>
          <w:rFonts w:ascii="Arial" w:hAnsi="Arial" w:cs="Arial"/>
          <w:color w:val="000000"/>
        </w:rPr>
        <w:t xml:space="preserve"> по полной схеме МПК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(наклонный шрифт); </w:t>
      </w:r>
    </w:p>
    <w:p w:rsidR="00316634" w:rsidRPr="00316634" w:rsidRDefault="00C26CDA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ab/>
      </w:r>
      <w:r>
        <w:rPr>
          <w:rFonts w:ascii="Arial" w:hAnsi="Arial" w:cs="Arial"/>
          <w:color w:val="000000"/>
        </w:rPr>
        <w:tab/>
      </w:r>
      <w:proofErr w:type="gramStart"/>
      <w:r w:rsidR="00316634" w:rsidRPr="00C26CDA">
        <w:rPr>
          <w:rFonts w:ascii="Arial" w:hAnsi="Arial" w:cs="Arial"/>
          <w:i/>
          <w:color w:val="000000"/>
        </w:rPr>
        <w:t xml:space="preserve">H04H 20/12 </w:t>
      </w:r>
      <w:r w:rsidRPr="00C26CDA">
        <w:rPr>
          <w:rFonts w:ascii="Arial" w:hAnsi="Arial" w:cs="Arial"/>
          <w:i/>
          <w:color w:val="000000"/>
        </w:rPr>
        <w:tab/>
      </w:r>
      <w:r w:rsidR="00316634" w:rsidRPr="00316634">
        <w:rPr>
          <w:rFonts w:ascii="Arial" w:hAnsi="Arial" w:cs="Arial"/>
          <w:color w:val="000000"/>
        </w:rPr>
        <w:t xml:space="preserve">указывает на изобретательскую информацию (жирный </w:t>
      </w:r>
      <w:proofErr w:type="gramEnd"/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шрифт), </w:t>
      </w:r>
      <w:proofErr w:type="gramStart"/>
      <w:r w:rsidRPr="00316634">
        <w:rPr>
          <w:rFonts w:ascii="Arial" w:hAnsi="Arial" w:cs="Arial"/>
          <w:color w:val="000000"/>
        </w:rPr>
        <w:t>проклассифицированную</w:t>
      </w:r>
      <w:proofErr w:type="gramEnd"/>
      <w:r w:rsidRPr="00316634">
        <w:rPr>
          <w:rFonts w:ascii="Arial" w:hAnsi="Arial" w:cs="Arial"/>
          <w:color w:val="000000"/>
        </w:rPr>
        <w:t xml:space="preserve"> по полной схеме МПК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(наклонный шрифт);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 </w:t>
      </w:r>
      <w:r w:rsidR="00C26CDA">
        <w:rPr>
          <w:rFonts w:ascii="Arial" w:hAnsi="Arial" w:cs="Arial"/>
          <w:color w:val="000000"/>
        </w:rPr>
        <w:tab/>
      </w:r>
      <w:r w:rsidR="00C26CDA">
        <w:rPr>
          <w:rFonts w:ascii="Arial" w:hAnsi="Arial" w:cs="Arial"/>
          <w:color w:val="000000"/>
        </w:rPr>
        <w:tab/>
      </w:r>
      <w:proofErr w:type="gramStart"/>
      <w:r w:rsidRPr="00C26CDA">
        <w:rPr>
          <w:rFonts w:ascii="Arial" w:hAnsi="Arial" w:cs="Arial"/>
          <w:i/>
          <w:color w:val="000000"/>
        </w:rPr>
        <w:t>H01H 33/00</w:t>
      </w:r>
      <w:r w:rsidRPr="00316634">
        <w:rPr>
          <w:rFonts w:ascii="Arial" w:hAnsi="Arial" w:cs="Arial"/>
          <w:color w:val="000000"/>
        </w:rPr>
        <w:t xml:space="preserve"> </w:t>
      </w:r>
      <w:r w:rsidR="00C26CDA">
        <w:rPr>
          <w:rFonts w:ascii="Arial" w:hAnsi="Arial" w:cs="Arial"/>
          <w:color w:val="000000"/>
        </w:rPr>
        <w:tab/>
      </w:r>
      <w:r w:rsidRPr="00316634">
        <w:rPr>
          <w:rFonts w:ascii="Arial" w:hAnsi="Arial" w:cs="Arial"/>
          <w:color w:val="000000"/>
        </w:rPr>
        <w:t xml:space="preserve">указывает на дополнительную информацию (обычный </w:t>
      </w:r>
      <w:proofErr w:type="gramEnd"/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2832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шрифт, т.е. не жирный), </w:t>
      </w:r>
      <w:proofErr w:type="gramStart"/>
      <w:r w:rsidRPr="00316634">
        <w:rPr>
          <w:rFonts w:ascii="Arial" w:hAnsi="Arial" w:cs="Arial"/>
          <w:color w:val="000000"/>
        </w:rPr>
        <w:t>проклассифицированную</w:t>
      </w:r>
      <w:proofErr w:type="gramEnd"/>
      <w:r w:rsidRPr="00316634">
        <w:rPr>
          <w:rFonts w:ascii="Arial" w:hAnsi="Arial" w:cs="Arial"/>
          <w:color w:val="000000"/>
        </w:rPr>
        <w:t xml:space="preserve"> только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2832"/>
        <w:rPr>
          <w:rFonts w:ascii="Arial" w:hAnsi="Arial" w:cs="Arial"/>
          <w:color w:val="000000"/>
        </w:rPr>
      </w:pPr>
      <w:proofErr w:type="gramStart"/>
      <w:r w:rsidRPr="00316634">
        <w:rPr>
          <w:rFonts w:ascii="Arial" w:hAnsi="Arial" w:cs="Arial"/>
          <w:color w:val="000000"/>
        </w:rPr>
        <w:t xml:space="preserve">по уровню основных групп (обычный шрифт, т.е. не </w:t>
      </w:r>
      <w:proofErr w:type="gramEnd"/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2832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наклонный).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(d) При классифицировании только на уровне подклассов: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lang w:val="en-US"/>
        </w:rPr>
      </w:pPr>
      <w:r w:rsidRPr="00316634">
        <w:rPr>
          <w:rFonts w:ascii="Arial" w:hAnsi="Arial" w:cs="Arial"/>
          <w:color w:val="000000"/>
          <w:lang w:val="en-US"/>
        </w:rPr>
        <w:t>Int. Cl. (</w:t>
      </w:r>
      <w:r w:rsidRPr="00316634">
        <w:rPr>
          <w:rFonts w:ascii="Arial" w:hAnsi="Arial" w:cs="Arial"/>
          <w:color w:val="000000"/>
        </w:rPr>
        <w:t>МПК</w:t>
      </w:r>
      <w:r w:rsidRPr="00316634">
        <w:rPr>
          <w:rFonts w:ascii="Arial" w:hAnsi="Arial" w:cs="Arial"/>
          <w:color w:val="000000"/>
          <w:lang w:val="en-US"/>
        </w:rPr>
        <w:t xml:space="preserve">) (2011.01)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lang w:val="en-US"/>
        </w:rPr>
      </w:pPr>
      <w:r w:rsidRPr="00316634">
        <w:rPr>
          <w:rFonts w:ascii="Arial" w:hAnsi="Arial" w:cs="Arial"/>
          <w:color w:val="000000"/>
          <w:lang w:val="en-US"/>
        </w:rPr>
        <w:t xml:space="preserve">B28B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lang w:val="en-US"/>
        </w:rPr>
      </w:pPr>
      <w:r w:rsidRPr="00316634">
        <w:rPr>
          <w:rFonts w:ascii="Arial" w:hAnsi="Arial" w:cs="Arial"/>
          <w:color w:val="000000"/>
          <w:lang w:val="en-US"/>
        </w:rPr>
        <w:t xml:space="preserve">H04H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lang w:val="en-US"/>
        </w:rPr>
      </w:pPr>
      <w:r w:rsidRPr="00316634">
        <w:rPr>
          <w:rFonts w:ascii="Arial" w:hAnsi="Arial" w:cs="Arial"/>
          <w:color w:val="000000"/>
          <w:lang w:val="en-US"/>
        </w:rPr>
        <w:t xml:space="preserve">H01H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lang w:val="en-US"/>
        </w:rPr>
      </w:pP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</w:rPr>
      </w:pPr>
      <w:proofErr w:type="gramStart"/>
      <w:r w:rsidRPr="00316634">
        <w:rPr>
          <w:rFonts w:ascii="Arial" w:hAnsi="Arial" w:cs="Arial"/>
          <w:color w:val="000000"/>
        </w:rPr>
        <w:t xml:space="preserve">Где: </w:t>
      </w:r>
      <w:r w:rsidR="00C26CDA">
        <w:rPr>
          <w:rFonts w:ascii="Arial" w:hAnsi="Arial" w:cs="Arial"/>
          <w:color w:val="000000"/>
        </w:rPr>
        <w:tab/>
      </w:r>
      <w:r w:rsidRPr="00316634">
        <w:rPr>
          <w:rFonts w:ascii="Arial" w:hAnsi="Arial" w:cs="Arial"/>
          <w:color w:val="000000"/>
        </w:rPr>
        <w:t xml:space="preserve">B28B </w:t>
      </w:r>
      <w:r w:rsidR="00C26CDA">
        <w:rPr>
          <w:rFonts w:ascii="Arial" w:hAnsi="Arial" w:cs="Arial"/>
          <w:color w:val="000000"/>
        </w:rPr>
        <w:tab/>
      </w:r>
      <w:r w:rsidR="00C26CDA">
        <w:rPr>
          <w:rFonts w:ascii="Arial" w:hAnsi="Arial" w:cs="Arial"/>
          <w:color w:val="000000"/>
        </w:rPr>
        <w:tab/>
      </w:r>
      <w:r w:rsidRPr="00316634">
        <w:rPr>
          <w:rFonts w:ascii="Arial" w:hAnsi="Arial" w:cs="Arial"/>
          <w:color w:val="000000"/>
        </w:rPr>
        <w:t xml:space="preserve">указывает на изобретательскую информацию (жирный </w:t>
      </w:r>
      <w:proofErr w:type="gramEnd"/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2832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шрифт), </w:t>
      </w:r>
      <w:proofErr w:type="gramStart"/>
      <w:r w:rsidRPr="00316634">
        <w:rPr>
          <w:rFonts w:ascii="Arial" w:hAnsi="Arial" w:cs="Arial"/>
          <w:color w:val="000000"/>
        </w:rPr>
        <w:t>проклассифицированную</w:t>
      </w:r>
      <w:proofErr w:type="gramEnd"/>
      <w:r w:rsidRPr="00316634">
        <w:rPr>
          <w:rFonts w:ascii="Arial" w:hAnsi="Arial" w:cs="Arial"/>
          <w:color w:val="000000"/>
        </w:rPr>
        <w:t xml:space="preserve"> на уровне подклассов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2832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(обычный шрифт, т.е. не наклонный);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 </w:t>
      </w:r>
      <w:r w:rsidR="00C26CDA">
        <w:rPr>
          <w:rFonts w:ascii="Arial" w:hAnsi="Arial" w:cs="Arial"/>
          <w:color w:val="000000"/>
        </w:rPr>
        <w:tab/>
      </w:r>
      <w:r w:rsidR="00C26CDA">
        <w:rPr>
          <w:rFonts w:ascii="Arial" w:hAnsi="Arial" w:cs="Arial"/>
          <w:color w:val="000000"/>
        </w:rPr>
        <w:tab/>
      </w:r>
      <w:proofErr w:type="gramStart"/>
      <w:r w:rsidRPr="00316634">
        <w:rPr>
          <w:rFonts w:ascii="Arial" w:hAnsi="Arial" w:cs="Arial"/>
          <w:color w:val="000000"/>
        </w:rPr>
        <w:t xml:space="preserve">H04H </w:t>
      </w:r>
      <w:r w:rsidR="00C26CDA">
        <w:rPr>
          <w:rFonts w:ascii="Arial" w:hAnsi="Arial" w:cs="Arial"/>
          <w:color w:val="000000"/>
        </w:rPr>
        <w:tab/>
      </w:r>
      <w:r w:rsidR="00C26CDA">
        <w:rPr>
          <w:rFonts w:ascii="Arial" w:hAnsi="Arial" w:cs="Arial"/>
          <w:color w:val="000000"/>
        </w:rPr>
        <w:tab/>
      </w:r>
      <w:r w:rsidRPr="00316634">
        <w:rPr>
          <w:rFonts w:ascii="Arial" w:hAnsi="Arial" w:cs="Arial"/>
          <w:color w:val="000000"/>
        </w:rPr>
        <w:t xml:space="preserve">указывает на изобретательскую информацию (жирный </w:t>
      </w:r>
      <w:proofErr w:type="gramEnd"/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2832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шрифт), </w:t>
      </w:r>
      <w:proofErr w:type="gramStart"/>
      <w:r w:rsidRPr="00316634">
        <w:rPr>
          <w:rFonts w:ascii="Arial" w:hAnsi="Arial" w:cs="Arial"/>
          <w:color w:val="000000"/>
        </w:rPr>
        <w:t>проклассифицированную</w:t>
      </w:r>
      <w:proofErr w:type="gramEnd"/>
      <w:r w:rsidRPr="00316634">
        <w:rPr>
          <w:rFonts w:ascii="Arial" w:hAnsi="Arial" w:cs="Arial"/>
          <w:color w:val="000000"/>
        </w:rPr>
        <w:t xml:space="preserve"> на уровне подклассов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2832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(обычный шрифт, т.е. не наклонный);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</w:rPr>
      </w:pPr>
      <w:proofErr w:type="gramStart"/>
      <w:r w:rsidRPr="00316634">
        <w:rPr>
          <w:rFonts w:ascii="Arial" w:hAnsi="Arial" w:cs="Arial"/>
          <w:color w:val="000000"/>
        </w:rPr>
        <w:t xml:space="preserve">H01H </w:t>
      </w:r>
      <w:r w:rsidR="00C26CDA">
        <w:rPr>
          <w:rFonts w:ascii="Arial" w:hAnsi="Arial" w:cs="Arial"/>
          <w:color w:val="000000"/>
        </w:rPr>
        <w:tab/>
      </w:r>
      <w:r w:rsidR="00C26CDA">
        <w:rPr>
          <w:rFonts w:ascii="Arial" w:hAnsi="Arial" w:cs="Arial"/>
          <w:color w:val="000000"/>
        </w:rPr>
        <w:tab/>
      </w:r>
      <w:r w:rsidRPr="00316634">
        <w:rPr>
          <w:rFonts w:ascii="Arial" w:hAnsi="Arial" w:cs="Arial"/>
          <w:color w:val="000000"/>
        </w:rPr>
        <w:t xml:space="preserve">указывает на дополнительную информацию (обычный </w:t>
      </w:r>
      <w:proofErr w:type="gramEnd"/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2832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шрифт, т.е. не жирный), </w:t>
      </w:r>
      <w:proofErr w:type="gramStart"/>
      <w:r w:rsidRPr="00316634">
        <w:rPr>
          <w:rFonts w:ascii="Arial" w:hAnsi="Arial" w:cs="Arial"/>
          <w:color w:val="000000"/>
        </w:rPr>
        <w:t>проклассифицированную</w:t>
      </w:r>
      <w:proofErr w:type="gramEnd"/>
      <w:r w:rsidRPr="00316634">
        <w:rPr>
          <w:rFonts w:ascii="Arial" w:hAnsi="Arial" w:cs="Arial"/>
          <w:color w:val="000000"/>
        </w:rPr>
        <w:t xml:space="preserve"> на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2832"/>
        <w:rPr>
          <w:rFonts w:ascii="Arial" w:hAnsi="Arial" w:cs="Arial"/>
          <w:color w:val="000000"/>
        </w:rPr>
      </w:pPr>
      <w:proofErr w:type="gramStart"/>
      <w:r w:rsidRPr="00316634">
        <w:rPr>
          <w:rFonts w:ascii="Arial" w:hAnsi="Arial" w:cs="Arial"/>
          <w:color w:val="000000"/>
        </w:rPr>
        <w:t>уровне</w:t>
      </w:r>
      <w:proofErr w:type="gramEnd"/>
      <w:r w:rsidRPr="00316634">
        <w:rPr>
          <w:rFonts w:ascii="Arial" w:hAnsi="Arial" w:cs="Arial"/>
          <w:color w:val="000000"/>
        </w:rPr>
        <w:t xml:space="preserve"> подклассов (обычный шрифт, т.е. не наклонный).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Описание индексов МПК дано в последней версии Руководства к МПК.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4. Рекомендуемое сокращение для Международной Классификации </w:t>
      </w:r>
      <w:proofErr w:type="gramStart"/>
      <w:r w:rsidRPr="00316634">
        <w:rPr>
          <w:rFonts w:ascii="Arial" w:hAnsi="Arial" w:cs="Arial"/>
          <w:color w:val="000000"/>
        </w:rPr>
        <w:t>Промышленных</w:t>
      </w:r>
      <w:proofErr w:type="gramEnd"/>
      <w:r w:rsidRPr="00316634">
        <w:rPr>
          <w:rFonts w:ascii="Arial" w:hAnsi="Arial" w:cs="Arial"/>
          <w:color w:val="000000"/>
        </w:rPr>
        <w:t xml:space="preserve">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Образцов - “LOC”. В соответствии с рекомендациями Комитета Экспертов </w:t>
      </w:r>
      <w:proofErr w:type="spellStart"/>
      <w:r w:rsidRPr="00316634">
        <w:rPr>
          <w:rFonts w:ascii="Arial" w:hAnsi="Arial" w:cs="Arial"/>
          <w:color w:val="000000"/>
        </w:rPr>
        <w:t>Локарнского</w:t>
      </w:r>
      <w:proofErr w:type="spellEnd"/>
      <w:r w:rsidRPr="00316634">
        <w:rPr>
          <w:rFonts w:ascii="Arial" w:hAnsi="Arial" w:cs="Arial"/>
          <w:color w:val="000000"/>
        </w:rPr>
        <w:t xml:space="preserve">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Союза, редакция этой Классификации должна указываться арабскими цифрами </w:t>
      </w:r>
      <w:proofErr w:type="gramStart"/>
      <w:r w:rsidRPr="00316634">
        <w:rPr>
          <w:rFonts w:ascii="Arial" w:hAnsi="Arial" w:cs="Arial"/>
          <w:color w:val="000000"/>
        </w:rPr>
        <w:t>в</w:t>
      </w:r>
      <w:proofErr w:type="gramEnd"/>
      <w:r w:rsidRPr="00316634">
        <w:rPr>
          <w:rFonts w:ascii="Arial" w:hAnsi="Arial" w:cs="Arial"/>
          <w:color w:val="000000"/>
        </w:rPr>
        <w:t xml:space="preserve">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gramStart"/>
      <w:r w:rsidRPr="00316634">
        <w:rPr>
          <w:rFonts w:ascii="Arial" w:hAnsi="Arial" w:cs="Arial"/>
          <w:color w:val="000000"/>
        </w:rPr>
        <w:t>скобках</w:t>
      </w:r>
      <w:proofErr w:type="gramEnd"/>
      <w:r w:rsidRPr="00316634">
        <w:rPr>
          <w:rFonts w:ascii="Arial" w:hAnsi="Arial" w:cs="Arial"/>
          <w:color w:val="000000"/>
        </w:rPr>
        <w:t xml:space="preserve">, например: LOC (6) Кл. 8-05. Индексы классификации должны записываться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всеми элементами, которые содержатся в данном индексе, в одну строку,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предпочтительно так, чтобы облегчить их машинное считывание. Если для одного и того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gramStart"/>
      <w:r w:rsidRPr="00316634">
        <w:rPr>
          <w:rFonts w:ascii="Arial" w:hAnsi="Arial" w:cs="Arial"/>
          <w:color w:val="000000"/>
        </w:rPr>
        <w:t>же</w:t>
      </w:r>
      <w:proofErr w:type="gramEnd"/>
      <w:r w:rsidRPr="00316634">
        <w:rPr>
          <w:rFonts w:ascii="Arial" w:hAnsi="Arial" w:cs="Arial"/>
          <w:color w:val="000000"/>
        </w:rPr>
        <w:t xml:space="preserve"> объекта классифицирования должны быть указаны номера нескольких классов или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подклассов, классы должны разделяться точками с запятой, а подклассы – запятыми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(например, LOC (6) Кл. 8-05, 08; 11-01).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C26CDA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 w:rsidRPr="00C26CDA">
        <w:rPr>
          <w:rFonts w:ascii="Arial" w:hAnsi="Arial" w:cs="Arial"/>
          <w:b/>
          <w:color w:val="000000"/>
        </w:rPr>
        <w:t xml:space="preserve">ПРЕДСТАВЛЕНИЕ НОМЕРОВ ЗАЯВОК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5. Номера заявок используются Ведомствами по промышленной собственности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(Ведомствами по ПС) главным образом для идентификации каждой полученной заявки.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Они же используются ведомствами последующей подачи и заявителями </w:t>
      </w:r>
      <w:proofErr w:type="gramStart"/>
      <w:r w:rsidRPr="00316634">
        <w:rPr>
          <w:rFonts w:ascii="Arial" w:hAnsi="Arial" w:cs="Arial"/>
          <w:color w:val="000000"/>
        </w:rPr>
        <w:t>при</w:t>
      </w:r>
      <w:proofErr w:type="gramEnd"/>
      <w:r w:rsidRPr="00316634">
        <w:rPr>
          <w:rFonts w:ascii="Arial" w:hAnsi="Arial" w:cs="Arial"/>
          <w:color w:val="000000"/>
        </w:rPr>
        <w:t xml:space="preserve">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gramStart"/>
      <w:r w:rsidRPr="00316634">
        <w:rPr>
          <w:rFonts w:ascii="Arial" w:hAnsi="Arial" w:cs="Arial"/>
          <w:color w:val="000000"/>
        </w:rPr>
        <w:t>истребовании</w:t>
      </w:r>
      <w:proofErr w:type="gramEnd"/>
      <w:r w:rsidRPr="00316634">
        <w:rPr>
          <w:rFonts w:ascii="Arial" w:hAnsi="Arial" w:cs="Arial"/>
          <w:color w:val="000000"/>
        </w:rPr>
        <w:t xml:space="preserve"> приоритета. Кроме того, номера заявок стали важнейшими элементами </w:t>
      </w:r>
      <w:proofErr w:type="gramStart"/>
      <w:r w:rsidRPr="00316634">
        <w:rPr>
          <w:rFonts w:ascii="Arial" w:hAnsi="Arial" w:cs="Arial"/>
          <w:color w:val="000000"/>
        </w:rPr>
        <w:t>для</w:t>
      </w:r>
      <w:proofErr w:type="gramEnd"/>
      <w:r w:rsidRPr="00316634">
        <w:rPr>
          <w:rFonts w:ascii="Arial" w:hAnsi="Arial" w:cs="Arial"/>
          <w:color w:val="000000"/>
        </w:rPr>
        <w:t xml:space="preserve">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тех, кому патентная информация необходима для их собственных целей и задач.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Поэтому требование и необходимость точного указания номеров заявок растут </w:t>
      </w:r>
      <w:proofErr w:type="gramStart"/>
      <w:r w:rsidRPr="00316634">
        <w:rPr>
          <w:rFonts w:ascii="Arial" w:hAnsi="Arial" w:cs="Arial"/>
          <w:color w:val="000000"/>
        </w:rPr>
        <w:t>в</w:t>
      </w:r>
      <w:proofErr w:type="gramEnd"/>
      <w:r w:rsidRPr="00316634">
        <w:rPr>
          <w:rFonts w:ascii="Arial" w:hAnsi="Arial" w:cs="Arial"/>
          <w:color w:val="000000"/>
        </w:rPr>
        <w:t xml:space="preserve">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gramStart"/>
      <w:r w:rsidRPr="00316634">
        <w:rPr>
          <w:rFonts w:ascii="Arial" w:hAnsi="Arial" w:cs="Arial"/>
          <w:color w:val="000000"/>
        </w:rPr>
        <w:t>условиях</w:t>
      </w:r>
      <w:proofErr w:type="gramEnd"/>
      <w:r w:rsidRPr="00316634">
        <w:rPr>
          <w:rFonts w:ascii="Arial" w:hAnsi="Arial" w:cs="Arial"/>
          <w:color w:val="000000"/>
        </w:rPr>
        <w:t xml:space="preserve"> как электронного обмена документами о приоритете между Ведомствами по ПС,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так и доступа к электронным досье заявок для Ведомств по ПС и заявителей </w:t>
      </w:r>
      <w:proofErr w:type="gramStart"/>
      <w:r w:rsidRPr="00316634">
        <w:rPr>
          <w:rFonts w:ascii="Arial" w:hAnsi="Arial" w:cs="Arial"/>
          <w:color w:val="000000"/>
        </w:rPr>
        <w:t>через</w:t>
      </w:r>
      <w:proofErr w:type="gramEnd"/>
      <w:r w:rsidRPr="00316634">
        <w:rPr>
          <w:rFonts w:ascii="Arial" w:hAnsi="Arial" w:cs="Arial"/>
          <w:color w:val="000000"/>
        </w:rPr>
        <w:t xml:space="preserve">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Интернет. Учитывая это, Стандарт ВОИС ST.10/C и Стандарт ВОИС ST.13 содержат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рекомендации по форматам и представлению номеров заявок, но так исторически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сложилось, что практически используемые Ведомствами по ПС форматы и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представление номеров заявок в большинстве своем этим рекомендациям не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соответствуют. Это несоответствие рекомендациям Стандартов ВОИС создает трудности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для других ведомств и общественности в точном и полном определении номеров заявок.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Поэтому Ведомствам по ПС рекомендуется следовать Стандарту ВОИС ST.13 в случаях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lastRenderedPageBreak/>
        <w:t xml:space="preserve">пересмотра действующих у них форматов представления номеров заявок или </w:t>
      </w:r>
      <w:proofErr w:type="gramStart"/>
      <w:r w:rsidRPr="00316634">
        <w:rPr>
          <w:rFonts w:ascii="Arial" w:hAnsi="Arial" w:cs="Arial"/>
          <w:color w:val="000000"/>
        </w:rPr>
        <w:t>при</w:t>
      </w:r>
      <w:proofErr w:type="gramEnd"/>
      <w:r w:rsidRPr="00316634">
        <w:rPr>
          <w:rFonts w:ascii="Arial" w:hAnsi="Arial" w:cs="Arial"/>
          <w:color w:val="000000"/>
        </w:rPr>
        <w:t xml:space="preserve">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разработке </w:t>
      </w:r>
      <w:proofErr w:type="gramStart"/>
      <w:r w:rsidRPr="00316634">
        <w:rPr>
          <w:rFonts w:ascii="Arial" w:hAnsi="Arial" w:cs="Arial"/>
          <w:color w:val="000000"/>
        </w:rPr>
        <w:t>новых</w:t>
      </w:r>
      <w:proofErr w:type="gramEnd"/>
      <w:r w:rsidRPr="00316634">
        <w:rPr>
          <w:rFonts w:ascii="Arial" w:hAnsi="Arial" w:cs="Arial"/>
          <w:color w:val="000000"/>
        </w:rPr>
        <w:t xml:space="preserve">.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6. Представление номеров заявок должно быть: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(a) в формате, рекомендованном Стандартом ВОИС ST.13, если заявки поданы </w:t>
      </w:r>
      <w:proofErr w:type="gramStart"/>
      <w:r w:rsidRPr="00316634">
        <w:rPr>
          <w:rFonts w:ascii="Arial" w:hAnsi="Arial" w:cs="Arial"/>
          <w:color w:val="000000"/>
        </w:rPr>
        <w:t>в</w:t>
      </w:r>
      <w:proofErr w:type="gramEnd"/>
      <w:r w:rsidRPr="00316634">
        <w:rPr>
          <w:rFonts w:ascii="Arial" w:hAnsi="Arial" w:cs="Arial"/>
          <w:color w:val="000000"/>
        </w:rPr>
        <w:t xml:space="preserve">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стране или организации, которые уже ввели у себя Стандарт ВОИС ST.13 (детальные </w:t>
      </w:r>
      <w:r w:rsidR="00C26CDA">
        <w:rPr>
          <w:rFonts w:ascii="Arial" w:hAnsi="Arial" w:cs="Arial"/>
          <w:color w:val="000000"/>
        </w:rPr>
        <w:t xml:space="preserve"> </w:t>
      </w:r>
      <w:r w:rsidRPr="00316634">
        <w:rPr>
          <w:rFonts w:ascii="Arial" w:hAnsi="Arial" w:cs="Arial"/>
          <w:color w:val="000000"/>
        </w:rPr>
        <w:t xml:space="preserve">примеры форматов номера заявки смотрите в «Примерах номеров заявок, </w:t>
      </w:r>
      <w:r w:rsidR="00C26CDA">
        <w:rPr>
          <w:rFonts w:ascii="Arial" w:hAnsi="Arial" w:cs="Arial"/>
          <w:color w:val="000000"/>
        </w:rPr>
        <w:t xml:space="preserve"> </w:t>
      </w:r>
      <w:r w:rsidRPr="00316634">
        <w:rPr>
          <w:rFonts w:ascii="Arial" w:hAnsi="Arial" w:cs="Arial"/>
          <w:color w:val="000000"/>
        </w:rPr>
        <w:t xml:space="preserve">соответствующих Рекомендациям» Стандарта ВОИС ST.13), или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(b) точно в том формате, какой используется присвоившей номер страной или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организацией (смотрите Часть 7.2.1 Справочника ВОИС), если её номера заявок не </w:t>
      </w:r>
      <w:r w:rsidR="00C26CDA">
        <w:rPr>
          <w:rFonts w:ascii="Arial" w:hAnsi="Arial" w:cs="Arial"/>
          <w:color w:val="000000"/>
        </w:rPr>
        <w:t xml:space="preserve"> </w:t>
      </w:r>
      <w:r w:rsidRPr="00316634">
        <w:rPr>
          <w:rFonts w:ascii="Arial" w:hAnsi="Arial" w:cs="Arial"/>
          <w:color w:val="000000"/>
        </w:rPr>
        <w:t xml:space="preserve">соответствуют рекомендациям Стандарта ВОИС ST.13.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7. </w:t>
      </w:r>
      <w:proofErr w:type="gramStart"/>
      <w:r w:rsidRPr="00316634">
        <w:rPr>
          <w:rFonts w:ascii="Arial" w:hAnsi="Arial" w:cs="Arial"/>
          <w:color w:val="000000"/>
        </w:rPr>
        <w:t xml:space="preserve">Если номер заявки сокращен до минимально значимой части (удалены буквы и </w:t>
      </w:r>
      <w:proofErr w:type="gramEnd"/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цифры, проставленные данной страной или организацией для </w:t>
      </w:r>
      <w:proofErr w:type="gramStart"/>
      <w:r w:rsidRPr="00316634">
        <w:rPr>
          <w:rFonts w:ascii="Arial" w:hAnsi="Arial" w:cs="Arial"/>
          <w:color w:val="000000"/>
        </w:rPr>
        <w:t>внутренних</w:t>
      </w:r>
      <w:proofErr w:type="gramEnd"/>
      <w:r w:rsidRPr="00316634">
        <w:rPr>
          <w:rFonts w:ascii="Arial" w:hAnsi="Arial" w:cs="Arial"/>
          <w:color w:val="000000"/>
        </w:rPr>
        <w:t xml:space="preserve"> или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специальных целей, такие, как контрольные цифры, классификационные отметки и т.д.),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возникает необходимость в его более унифицированном представлении, в особенности,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когда информация, представляемая на первой странице патентного документа,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gramStart"/>
      <w:r w:rsidRPr="00316634">
        <w:rPr>
          <w:rFonts w:ascii="Arial" w:hAnsi="Arial" w:cs="Arial"/>
          <w:color w:val="000000"/>
        </w:rPr>
        <w:t xml:space="preserve">подготавливается для печати (например, в процессе набора, фотонабора, перепечатки и </w:t>
      </w:r>
      <w:proofErr w:type="gramEnd"/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т.д.). Поэтому номер заявки, присваиваемый данной страной или организацией, может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быть </w:t>
      </w:r>
      <w:proofErr w:type="gramStart"/>
      <w:r w:rsidRPr="00316634">
        <w:rPr>
          <w:rFonts w:ascii="Arial" w:hAnsi="Arial" w:cs="Arial"/>
          <w:color w:val="000000"/>
        </w:rPr>
        <w:t>представлен</w:t>
      </w:r>
      <w:proofErr w:type="gramEnd"/>
      <w:r w:rsidRPr="00316634">
        <w:rPr>
          <w:rFonts w:ascii="Arial" w:hAnsi="Arial" w:cs="Arial"/>
          <w:color w:val="000000"/>
        </w:rPr>
        <w:t xml:space="preserve"> в более унифицированной манере, как можно ближе к рекомендациям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Стандарта ВОИС ST.13, особенно его параграфа 5.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C26CDA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 w:rsidRPr="00C26CDA">
        <w:rPr>
          <w:rFonts w:ascii="Arial" w:hAnsi="Arial" w:cs="Arial"/>
          <w:b/>
          <w:color w:val="000000"/>
        </w:rPr>
        <w:t xml:space="preserve">УКАЗАНИЕ СТРАН, ОРГАНИЗАЦИЙ И ДРУГИХ СУБЪЕКТОВ, ПУБЛИКУЮЩИХ ИЛИ </w:t>
      </w:r>
    </w:p>
    <w:p w:rsidR="00316634" w:rsidRPr="00C26CDA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proofErr w:type="gramStart"/>
      <w:r w:rsidRPr="00C26CDA">
        <w:rPr>
          <w:rFonts w:ascii="Arial" w:hAnsi="Arial" w:cs="Arial"/>
          <w:b/>
          <w:color w:val="000000"/>
        </w:rPr>
        <w:t>РЕГИСТРИРУЮЩИХ</w:t>
      </w:r>
      <w:proofErr w:type="gramEnd"/>
      <w:r w:rsidRPr="00C26CDA">
        <w:rPr>
          <w:rFonts w:ascii="Arial" w:hAnsi="Arial" w:cs="Arial"/>
          <w:b/>
          <w:color w:val="000000"/>
        </w:rPr>
        <w:t xml:space="preserve"> ПАТЕННЫЕ ДОКУМЕНТЫ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8. </w:t>
      </w:r>
      <w:proofErr w:type="spellStart"/>
      <w:r w:rsidRPr="00316634">
        <w:rPr>
          <w:rFonts w:ascii="Arial" w:hAnsi="Arial" w:cs="Arial"/>
          <w:color w:val="000000"/>
        </w:rPr>
        <w:t>Двубуквенный</w:t>
      </w:r>
      <w:proofErr w:type="spellEnd"/>
      <w:r w:rsidRPr="00316634">
        <w:rPr>
          <w:rFonts w:ascii="Arial" w:hAnsi="Arial" w:cs="Arial"/>
          <w:color w:val="000000"/>
        </w:rPr>
        <w:t xml:space="preserve"> код в соответствии со Стандартом ВОИС ST.3 должен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использоваться при указании: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(a) страны, организации или другого субъекта, в который была подана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конвенционная приоритетная заявка;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(b) страны, организации или другого субъекта, который опубликовал патентные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документы из уровня техники;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(c) страны, организации или другого субъекта, издавшего </w:t>
      </w:r>
      <w:proofErr w:type="gramStart"/>
      <w:r w:rsidRPr="00316634">
        <w:rPr>
          <w:rFonts w:ascii="Arial" w:hAnsi="Arial" w:cs="Arial"/>
          <w:color w:val="000000"/>
        </w:rPr>
        <w:t>данный</w:t>
      </w:r>
      <w:proofErr w:type="gramEnd"/>
      <w:r w:rsidRPr="00316634">
        <w:rPr>
          <w:rFonts w:ascii="Arial" w:hAnsi="Arial" w:cs="Arial"/>
          <w:color w:val="000000"/>
        </w:rPr>
        <w:t xml:space="preserve"> патентный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документ; и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(d) страны, организации или другого субъекта, в который была подана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предшествующая заявка с целью получения даты подачи по Договору о Патентном Праве </w:t>
      </w:r>
      <w:r w:rsidR="00C26CDA">
        <w:rPr>
          <w:rFonts w:ascii="Arial" w:hAnsi="Arial" w:cs="Arial"/>
          <w:color w:val="000000"/>
        </w:rPr>
        <w:t xml:space="preserve"> </w:t>
      </w:r>
      <w:r w:rsidRPr="00316634">
        <w:rPr>
          <w:rFonts w:ascii="Arial" w:hAnsi="Arial" w:cs="Arial"/>
          <w:color w:val="000000"/>
        </w:rPr>
        <w:t xml:space="preserve">(PLT).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При желании дополнительно к коду ST.3 может быть указано название страны,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организации или другого субъекта, издавшего или зарегистрировавшего </w:t>
      </w:r>
      <w:proofErr w:type="gramStart"/>
      <w:r w:rsidRPr="00316634">
        <w:rPr>
          <w:rFonts w:ascii="Arial" w:hAnsi="Arial" w:cs="Arial"/>
          <w:color w:val="000000"/>
        </w:rPr>
        <w:t>данный</w:t>
      </w:r>
      <w:proofErr w:type="gramEnd"/>
      <w:r w:rsidRPr="00316634">
        <w:rPr>
          <w:rFonts w:ascii="Arial" w:hAnsi="Arial" w:cs="Arial"/>
          <w:color w:val="000000"/>
        </w:rPr>
        <w:t xml:space="preserve">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патентный документ.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C26CDA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 w:rsidRPr="00C26CDA">
        <w:rPr>
          <w:rFonts w:ascii="Arial" w:hAnsi="Arial" w:cs="Arial"/>
          <w:b/>
          <w:color w:val="000000"/>
        </w:rPr>
        <w:t xml:space="preserve">ИСПОЛЬЗОВАНИЕ И ПРЕДСТАВЛЕНИЕ КОНТРОЛЬНЫХ ЦИФР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9. Контрольные цифры используются некоторыми Ведомствами по ПС в номерах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заявок или публикаций с целью внутреннего контроля. Так как различные Ведомства </w:t>
      </w:r>
      <w:proofErr w:type="gramStart"/>
      <w:r w:rsidRPr="00316634">
        <w:rPr>
          <w:rFonts w:ascii="Arial" w:hAnsi="Arial" w:cs="Arial"/>
          <w:color w:val="000000"/>
        </w:rPr>
        <w:t>по</w:t>
      </w:r>
      <w:proofErr w:type="gramEnd"/>
      <w:r w:rsidRPr="00316634">
        <w:rPr>
          <w:rFonts w:ascii="Arial" w:hAnsi="Arial" w:cs="Arial"/>
          <w:color w:val="000000"/>
        </w:rPr>
        <w:t xml:space="preserve">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ПС используют разные системы, рекомендуется, чтобы Ведомства по ПС, которые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публикуют свои контрольные символы как часть своих номеров заявок или публикаций,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также периодически публиковали бы в Ведомственных официальных бюллетенях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информацию, объясняющую использование ими контрольных символов, с интервалами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не реже одного раза в год, и/или представляли эту информацию на своих веб сайтах и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обновляли её по мере необходимости.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10. Во избежание путаницы рекомендуется, чтобы, если Ведомства по ПС желают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печатать контрольные символы вместе с номером заявки или с номером публикации </w:t>
      </w:r>
      <w:proofErr w:type="gramStart"/>
      <w:r w:rsidRPr="00316634">
        <w:rPr>
          <w:rFonts w:ascii="Arial" w:hAnsi="Arial" w:cs="Arial"/>
          <w:color w:val="000000"/>
        </w:rPr>
        <w:t>на</w:t>
      </w:r>
      <w:proofErr w:type="gramEnd"/>
      <w:r w:rsidRPr="00316634">
        <w:rPr>
          <w:rFonts w:ascii="Arial" w:hAnsi="Arial" w:cs="Arial"/>
          <w:color w:val="000000"/>
        </w:rPr>
        <w:t xml:space="preserve">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патентных документах или в официальных бюллетенях, применялись </w:t>
      </w:r>
      <w:proofErr w:type="gramStart"/>
      <w:r w:rsidRPr="00316634">
        <w:rPr>
          <w:rFonts w:ascii="Arial" w:hAnsi="Arial" w:cs="Arial"/>
          <w:color w:val="000000"/>
        </w:rPr>
        <w:t>следующие</w:t>
      </w:r>
      <w:proofErr w:type="gramEnd"/>
      <w:r w:rsidRPr="00316634">
        <w:rPr>
          <w:rFonts w:ascii="Arial" w:hAnsi="Arial" w:cs="Arial"/>
          <w:color w:val="000000"/>
        </w:rPr>
        <w:t xml:space="preserve">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правила: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(a) если Ведомства по ПС используют в своей практике рекомендации Стандарта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ВОИС ST.13, они должны опираться на указанный Стандарт при использовании и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proofErr w:type="gramStart"/>
      <w:r w:rsidRPr="00316634">
        <w:rPr>
          <w:rFonts w:ascii="Arial" w:hAnsi="Arial" w:cs="Arial"/>
          <w:color w:val="000000"/>
        </w:rPr>
        <w:t>представлении</w:t>
      </w:r>
      <w:proofErr w:type="gramEnd"/>
      <w:r w:rsidRPr="00316634">
        <w:rPr>
          <w:rFonts w:ascii="Arial" w:hAnsi="Arial" w:cs="Arial"/>
          <w:color w:val="000000"/>
        </w:rPr>
        <w:t xml:space="preserve"> контрольных цифр;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(b) если Ведомства по ПС не используют в своей практике рекомендации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Стандарта ВОИС ST.13: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(i) контрольный символ должен состоять из одной цифры; буквы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использоваться не </w:t>
      </w:r>
      <w:proofErr w:type="gramStart"/>
      <w:r w:rsidRPr="00316634">
        <w:rPr>
          <w:rFonts w:ascii="Arial" w:hAnsi="Arial" w:cs="Arial"/>
          <w:color w:val="000000"/>
        </w:rPr>
        <w:t>должны</w:t>
      </w:r>
      <w:proofErr w:type="gramEnd"/>
      <w:r w:rsidRPr="00316634">
        <w:rPr>
          <w:rFonts w:ascii="Arial" w:hAnsi="Arial" w:cs="Arial"/>
          <w:color w:val="000000"/>
        </w:rPr>
        <w:t xml:space="preserve"> во избежание путаницы со Стандартом ВОИС ST.16;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>(</w:t>
      </w:r>
      <w:proofErr w:type="spellStart"/>
      <w:r w:rsidRPr="00316634">
        <w:rPr>
          <w:rFonts w:ascii="Arial" w:hAnsi="Arial" w:cs="Arial"/>
          <w:color w:val="000000"/>
        </w:rPr>
        <w:t>ii</w:t>
      </w:r>
      <w:proofErr w:type="spellEnd"/>
      <w:r w:rsidRPr="00316634">
        <w:rPr>
          <w:rFonts w:ascii="Arial" w:hAnsi="Arial" w:cs="Arial"/>
          <w:color w:val="000000"/>
        </w:rPr>
        <w:t xml:space="preserve">) контрольный символ должен печататься сразу после номера заявки или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proofErr w:type="gramStart"/>
      <w:r w:rsidRPr="00316634">
        <w:rPr>
          <w:rFonts w:ascii="Arial" w:hAnsi="Arial" w:cs="Arial"/>
          <w:color w:val="000000"/>
        </w:rPr>
        <w:t xml:space="preserve">публикации, к которому он относится, но отделяться от него точкой или тире, и, предпочтительно, - печатным шрифтом, отличным от того, который использован для номера, к которому он относится. </w:t>
      </w:r>
      <w:proofErr w:type="gramEnd"/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C26CDA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 w:rsidRPr="00C26CDA">
        <w:rPr>
          <w:rFonts w:ascii="Arial" w:hAnsi="Arial" w:cs="Arial"/>
          <w:b/>
          <w:color w:val="000000"/>
        </w:rPr>
        <w:t xml:space="preserve">ПРЕДСТАВЛЕНИЕ НОМЕРОВ ПРИОРИТЕТНЫХ ЗАЯВОК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11. Номера приоритетных заявок предоставляются заявителям Ведомствами по ПС </w:t>
      </w:r>
      <w:proofErr w:type="gramStart"/>
      <w:r w:rsidRPr="00316634">
        <w:rPr>
          <w:rFonts w:ascii="Arial" w:hAnsi="Arial" w:cs="Arial"/>
          <w:color w:val="000000"/>
        </w:rPr>
        <w:t>в</w:t>
      </w:r>
      <w:proofErr w:type="gramEnd"/>
      <w:r w:rsidRPr="00316634">
        <w:rPr>
          <w:rFonts w:ascii="Arial" w:hAnsi="Arial" w:cs="Arial"/>
          <w:color w:val="000000"/>
        </w:rPr>
        <w:t xml:space="preserve">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gramStart"/>
      <w:r w:rsidRPr="00316634">
        <w:rPr>
          <w:rFonts w:ascii="Arial" w:hAnsi="Arial" w:cs="Arial"/>
          <w:color w:val="000000"/>
        </w:rPr>
        <w:t>уведомлениях</w:t>
      </w:r>
      <w:proofErr w:type="gramEnd"/>
      <w:r w:rsidRPr="00316634">
        <w:rPr>
          <w:rFonts w:ascii="Arial" w:hAnsi="Arial" w:cs="Arial"/>
          <w:color w:val="000000"/>
        </w:rPr>
        <w:t xml:space="preserve"> о первой подаче и в приоритетных справках. Заявители цитируют номера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приоритетных заявок при последующих подачах заявок на тот же самый объект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изобретения или </w:t>
      </w:r>
      <w:proofErr w:type="gramStart"/>
      <w:r w:rsidRPr="00316634">
        <w:rPr>
          <w:rFonts w:ascii="Arial" w:hAnsi="Arial" w:cs="Arial"/>
          <w:color w:val="000000"/>
        </w:rPr>
        <w:t>имеющий</w:t>
      </w:r>
      <w:proofErr w:type="gramEnd"/>
      <w:r w:rsidRPr="00316634">
        <w:rPr>
          <w:rFonts w:ascii="Arial" w:hAnsi="Arial" w:cs="Arial"/>
          <w:color w:val="000000"/>
        </w:rPr>
        <w:t xml:space="preserve"> к нему отношение. Номера приоритетных заявок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используются Ведомствами по ПС для объединения «родственных» патентных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документов в «патентные семейства» в базах данных и компьютеризированных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поисковых </w:t>
      </w:r>
      <w:proofErr w:type="gramStart"/>
      <w:r w:rsidRPr="00316634">
        <w:rPr>
          <w:rFonts w:ascii="Arial" w:hAnsi="Arial" w:cs="Arial"/>
          <w:color w:val="000000"/>
        </w:rPr>
        <w:t>системах</w:t>
      </w:r>
      <w:proofErr w:type="gramEnd"/>
      <w:r w:rsidRPr="00316634">
        <w:rPr>
          <w:rFonts w:ascii="Arial" w:hAnsi="Arial" w:cs="Arial"/>
          <w:color w:val="000000"/>
        </w:rPr>
        <w:t xml:space="preserve">. Возможность создавать патентные семейства может иметь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огромную ценность для целей экспертизы в Ведомствах по ПС, например, если </w:t>
      </w:r>
      <w:proofErr w:type="gramStart"/>
      <w:r w:rsidRPr="00316634">
        <w:rPr>
          <w:rFonts w:ascii="Arial" w:hAnsi="Arial" w:cs="Arial"/>
          <w:color w:val="000000"/>
        </w:rPr>
        <w:t>при</w:t>
      </w:r>
      <w:proofErr w:type="gramEnd"/>
      <w:r w:rsidRPr="00316634">
        <w:rPr>
          <w:rFonts w:ascii="Arial" w:hAnsi="Arial" w:cs="Arial"/>
          <w:color w:val="000000"/>
        </w:rPr>
        <w:t xml:space="preserve">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поиске или экспертизе по другой заявке для цитирования </w:t>
      </w:r>
      <w:proofErr w:type="gramStart"/>
      <w:r w:rsidRPr="00316634">
        <w:rPr>
          <w:rFonts w:ascii="Arial" w:hAnsi="Arial" w:cs="Arial"/>
          <w:color w:val="000000"/>
        </w:rPr>
        <w:t>необходима</w:t>
      </w:r>
      <w:proofErr w:type="gramEnd"/>
      <w:r w:rsidRPr="00316634">
        <w:rPr>
          <w:rFonts w:ascii="Arial" w:hAnsi="Arial" w:cs="Arial"/>
          <w:color w:val="000000"/>
        </w:rPr>
        <w:t xml:space="preserve"> более ранняя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юридически значимая дата. Патентные семейства также позволяют патентным экспертам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просматривать ранее опубликованные патентные документы по выбору на том языке,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gramStart"/>
      <w:r w:rsidRPr="00316634">
        <w:rPr>
          <w:rFonts w:ascii="Arial" w:hAnsi="Arial" w:cs="Arial"/>
          <w:color w:val="000000"/>
        </w:rPr>
        <w:t>который</w:t>
      </w:r>
      <w:proofErr w:type="gramEnd"/>
      <w:r w:rsidRPr="00316634">
        <w:rPr>
          <w:rFonts w:ascii="Arial" w:hAnsi="Arial" w:cs="Arial"/>
          <w:color w:val="000000"/>
        </w:rPr>
        <w:t xml:space="preserve"> они предпочитают, если они на этом языке доступны. Кроме того, </w:t>
      </w:r>
      <w:proofErr w:type="gramStart"/>
      <w:r w:rsidRPr="00316634">
        <w:rPr>
          <w:rFonts w:ascii="Arial" w:hAnsi="Arial" w:cs="Arial"/>
          <w:color w:val="000000"/>
        </w:rPr>
        <w:t>патентные</w:t>
      </w:r>
      <w:proofErr w:type="gramEnd"/>
      <w:r w:rsidRPr="00316634">
        <w:rPr>
          <w:rFonts w:ascii="Arial" w:hAnsi="Arial" w:cs="Arial"/>
          <w:color w:val="000000"/>
        </w:rPr>
        <w:t xml:space="preserve">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семейства могут помочь Ведомствам по ПС сохранить значительные ресурсы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(финансовые, людские и т.д.) на классификацию, позволяя им использовать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классификацию одного из членов патентного семейства для классификации других его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членов. Эти и другие применения патентных семейств делают точность записи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заявителем номера приоритетной заявки крайне важной задачей всех Ведомств по ПС.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Даже небольшие отклонения от точного формата номера приоритетной заявки могут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привести к тому, что патентный документ не будет включен в патентное семейство.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Исправление ошибок в приоритетных данных выливается в огромные затраты </w:t>
      </w:r>
      <w:proofErr w:type="gramStart"/>
      <w:r w:rsidRPr="00316634">
        <w:rPr>
          <w:rFonts w:ascii="Arial" w:hAnsi="Arial" w:cs="Arial"/>
          <w:color w:val="000000"/>
        </w:rPr>
        <w:t>для</w:t>
      </w:r>
      <w:proofErr w:type="gramEnd"/>
      <w:r w:rsidRPr="00316634">
        <w:rPr>
          <w:rFonts w:ascii="Arial" w:hAnsi="Arial" w:cs="Arial"/>
          <w:color w:val="000000"/>
        </w:rPr>
        <w:t xml:space="preserve">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Ведомств по ПС. Поэтому скорейшее внедрение в практику Ведомств по ПС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рекомендаций этого раздела данного Стандарта является крайне важным.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12. Для повышения качества данных по патентным семействам и во избежание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путаницы с представлением номеров приоритетных заявок </w:t>
      </w:r>
      <w:proofErr w:type="gramStart"/>
      <w:r w:rsidRPr="00316634">
        <w:rPr>
          <w:rFonts w:ascii="Arial" w:hAnsi="Arial" w:cs="Arial"/>
          <w:color w:val="000000"/>
        </w:rPr>
        <w:t>разработаны</w:t>
      </w:r>
      <w:proofErr w:type="gramEnd"/>
      <w:r w:rsidRPr="00316634">
        <w:rPr>
          <w:rFonts w:ascii="Arial" w:hAnsi="Arial" w:cs="Arial"/>
          <w:color w:val="000000"/>
        </w:rPr>
        <w:t xml:space="preserve"> следующие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рекомендации для представления номера приоритетной заявки в уведомлениях о первой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подаче и в приоритетных справках: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(a) Ведомства по ПС должны всегда предоставлять номера приоритетных заявок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в соответствии </w:t>
      </w:r>
      <w:proofErr w:type="gramStart"/>
      <w:r w:rsidRPr="00316634">
        <w:rPr>
          <w:rFonts w:ascii="Arial" w:hAnsi="Arial" w:cs="Arial"/>
          <w:color w:val="000000"/>
        </w:rPr>
        <w:t>с</w:t>
      </w:r>
      <w:proofErr w:type="gramEnd"/>
      <w:r w:rsidRPr="00316634">
        <w:rPr>
          <w:rFonts w:ascii="Arial" w:hAnsi="Arial" w:cs="Arial"/>
          <w:color w:val="000000"/>
        </w:rPr>
        <w:t xml:space="preserve">: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(i) представлением номеров заявок по Стандарту ВОИС ST.13 – для тех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Ведомств по ПС, которые уже ввели у себя Стандарт ВОИС ST.13; или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>(</w:t>
      </w:r>
      <w:proofErr w:type="spellStart"/>
      <w:r w:rsidRPr="00316634">
        <w:rPr>
          <w:rFonts w:ascii="Arial" w:hAnsi="Arial" w:cs="Arial"/>
          <w:color w:val="000000"/>
        </w:rPr>
        <w:t>ii</w:t>
      </w:r>
      <w:proofErr w:type="spellEnd"/>
      <w:r w:rsidRPr="00316634">
        <w:rPr>
          <w:rFonts w:ascii="Arial" w:hAnsi="Arial" w:cs="Arial"/>
          <w:color w:val="000000"/>
        </w:rPr>
        <w:t xml:space="preserve">) “Рекомендованным представлением номера приоритетной заявки </w:t>
      </w:r>
      <w:proofErr w:type="gramStart"/>
      <w:r w:rsidRPr="00316634">
        <w:rPr>
          <w:rFonts w:ascii="Arial" w:hAnsi="Arial" w:cs="Arial"/>
          <w:color w:val="000000"/>
        </w:rPr>
        <w:t>в</w:t>
      </w:r>
      <w:proofErr w:type="gramEnd"/>
      <w:r w:rsidRPr="00316634">
        <w:rPr>
          <w:rFonts w:ascii="Arial" w:hAnsi="Arial" w:cs="Arial"/>
          <w:color w:val="000000"/>
        </w:rPr>
        <w:t xml:space="preserve">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proofErr w:type="gramStart"/>
      <w:r w:rsidRPr="00316634">
        <w:rPr>
          <w:rFonts w:ascii="Arial" w:hAnsi="Arial" w:cs="Arial"/>
          <w:color w:val="000000"/>
        </w:rPr>
        <w:t xml:space="preserve">сокращенной форме”, приведенном в документе "Представление номеров заявок” (Часть 7.2.1 Справочника ВОИС) для тех Ведомств по ПС, которые ещё не ввели у себя Стандарт ВОИС ST.13. </w:t>
      </w:r>
      <w:proofErr w:type="gramEnd"/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(b) Номер приоритетной заявки должен предваряться кодом Стандарта ВОИС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ST.3 и, предпочтительно, записываться на определенной строке или в столбце </w:t>
      </w:r>
    </w:p>
    <w:p w:rsidR="00C26CDA" w:rsidRDefault="00316634" w:rsidP="00C26CD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>непосредственно после преамбулы, как показано в нижеследующих примерах, так, чтобы другие Ведомства по ПС, заявители и пользователи патентной информации могли легко понять, что является приор</w:t>
      </w:r>
      <w:r w:rsidR="00C26CDA">
        <w:rPr>
          <w:rFonts w:ascii="Arial" w:hAnsi="Arial" w:cs="Arial"/>
          <w:color w:val="000000"/>
        </w:rPr>
        <w:t xml:space="preserve">итетным номером. </w:t>
      </w:r>
    </w:p>
    <w:p w:rsidR="00C26CDA" w:rsidRDefault="00C26CDA" w:rsidP="00C26C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C26CDA" w:rsidRDefault="00316634" w:rsidP="00C26C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000000"/>
        </w:rPr>
      </w:pPr>
      <w:r w:rsidRPr="00C26CDA">
        <w:rPr>
          <w:rFonts w:ascii="Arial" w:hAnsi="Arial" w:cs="Arial"/>
          <w:i/>
          <w:color w:val="000000"/>
        </w:rPr>
        <w:t xml:space="preserve">Рекомендуемые Ведомствам по ПС примеры преамбул для ситуаций, когда </w:t>
      </w:r>
    </w:p>
    <w:p w:rsidR="00316634" w:rsidRDefault="00316634" w:rsidP="00C26C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000000"/>
        </w:rPr>
      </w:pPr>
      <w:r w:rsidRPr="00C26CDA">
        <w:rPr>
          <w:rFonts w:ascii="Arial" w:hAnsi="Arial" w:cs="Arial"/>
          <w:i/>
          <w:color w:val="000000"/>
        </w:rPr>
        <w:t xml:space="preserve">заявитель подает заявку за границу в соответствии с Парижской Конвенцией: </w:t>
      </w:r>
    </w:p>
    <w:p w:rsidR="00C26CDA" w:rsidRPr="00C26CDA" w:rsidRDefault="00C26CDA" w:rsidP="00C26C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000000"/>
        </w:rPr>
      </w:pP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(i) В случае Ведомства по ПС страны: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Код страны и номер вашей приоритетной заявки, который должен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использоваться при подаче за границу в соответствии </w:t>
      </w:r>
      <w:proofErr w:type="gramStart"/>
      <w:r w:rsidRPr="00316634">
        <w:rPr>
          <w:rFonts w:ascii="Arial" w:hAnsi="Arial" w:cs="Arial"/>
          <w:color w:val="000000"/>
        </w:rPr>
        <w:t>с</w:t>
      </w:r>
      <w:proofErr w:type="gramEnd"/>
      <w:r w:rsidRPr="00316634">
        <w:rPr>
          <w:rFonts w:ascii="Arial" w:hAnsi="Arial" w:cs="Arial"/>
          <w:color w:val="000000"/>
        </w:rPr>
        <w:t xml:space="preserve"> Парижской </w:t>
      </w:r>
    </w:p>
    <w:p w:rsidR="00316634" w:rsidRPr="00316634" w:rsidRDefault="00C26CDA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конвенцией, это </w:t>
      </w:r>
    </w:p>
    <w:p w:rsidR="000C21CE" w:rsidRDefault="000C21CE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>(</w:t>
      </w:r>
      <w:proofErr w:type="spellStart"/>
      <w:r w:rsidRPr="00316634">
        <w:rPr>
          <w:rFonts w:ascii="Arial" w:hAnsi="Arial" w:cs="Arial"/>
          <w:color w:val="000000"/>
        </w:rPr>
        <w:t>ii</w:t>
      </w:r>
      <w:proofErr w:type="spellEnd"/>
      <w:r w:rsidRPr="00316634">
        <w:rPr>
          <w:rFonts w:ascii="Arial" w:hAnsi="Arial" w:cs="Arial"/>
          <w:color w:val="000000"/>
        </w:rPr>
        <w:t xml:space="preserve">) В случае Ведомства по ПС международной организации: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Код организации и номер вашей приоритетной заявки, который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должен использоваться при подаче за границу в соответствии </w:t>
      </w:r>
      <w:proofErr w:type="gramStart"/>
      <w:r w:rsidRPr="00316634">
        <w:rPr>
          <w:rFonts w:ascii="Arial" w:hAnsi="Arial" w:cs="Arial"/>
          <w:color w:val="000000"/>
        </w:rPr>
        <w:t>с</w:t>
      </w:r>
      <w:proofErr w:type="gramEnd"/>
      <w:r w:rsidRPr="00316634">
        <w:rPr>
          <w:rFonts w:ascii="Arial" w:hAnsi="Arial" w:cs="Arial"/>
          <w:color w:val="000000"/>
        </w:rPr>
        <w:t xml:space="preserve"> </w:t>
      </w:r>
    </w:p>
    <w:p w:rsidR="00316634" w:rsidRPr="00316634" w:rsidRDefault="00316634" w:rsidP="00C26CD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Парижской конвенцией, это – </w:t>
      </w:r>
    </w:p>
    <w:p w:rsidR="00C26CDA" w:rsidRDefault="00C26CDA" w:rsidP="00C26C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C26CDA" w:rsidRDefault="00316634" w:rsidP="00C26C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000000"/>
        </w:rPr>
      </w:pPr>
      <w:r w:rsidRPr="00C26CDA">
        <w:rPr>
          <w:rFonts w:ascii="Arial" w:hAnsi="Arial" w:cs="Arial"/>
          <w:i/>
          <w:color w:val="000000"/>
        </w:rPr>
        <w:t xml:space="preserve">Пример представления «Номера приоритетной заявки» при подаче заявителем за границу заявки в соответствии с Парижской Конвенцией: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0C21C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(i) В случае страны XX, которая уже ввела у себя Стандарт ВОИС ST.13: </w:t>
      </w:r>
    </w:p>
    <w:p w:rsidR="00316634" w:rsidRPr="00316634" w:rsidRDefault="00316634" w:rsidP="000C21C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Код страны и номер вашей приоритетной заявки, который должен </w:t>
      </w:r>
    </w:p>
    <w:p w:rsidR="00316634" w:rsidRPr="00316634" w:rsidRDefault="00316634" w:rsidP="000C21C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использоваться при подаче за границу в соответствии </w:t>
      </w:r>
      <w:proofErr w:type="gramStart"/>
      <w:r w:rsidRPr="00316634">
        <w:rPr>
          <w:rFonts w:ascii="Arial" w:hAnsi="Arial" w:cs="Arial"/>
          <w:color w:val="000000"/>
        </w:rPr>
        <w:t>с</w:t>
      </w:r>
      <w:proofErr w:type="gramEnd"/>
      <w:r w:rsidRPr="00316634">
        <w:rPr>
          <w:rFonts w:ascii="Arial" w:hAnsi="Arial" w:cs="Arial"/>
          <w:color w:val="000000"/>
        </w:rPr>
        <w:t xml:space="preserve"> Парижской </w:t>
      </w:r>
    </w:p>
    <w:p w:rsidR="00316634" w:rsidRPr="00316634" w:rsidRDefault="00316634" w:rsidP="000C21C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конвенцией, это - XX 10 2014 345678 </w:t>
      </w:r>
    </w:p>
    <w:p w:rsidR="00316634" w:rsidRPr="00316634" w:rsidRDefault="00316634" w:rsidP="000C21C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</w:p>
    <w:p w:rsidR="00316634" w:rsidRPr="00316634" w:rsidRDefault="00316634" w:rsidP="000C21C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>(</w:t>
      </w:r>
      <w:proofErr w:type="spellStart"/>
      <w:r w:rsidRPr="00316634">
        <w:rPr>
          <w:rFonts w:ascii="Arial" w:hAnsi="Arial" w:cs="Arial"/>
          <w:color w:val="000000"/>
        </w:rPr>
        <w:t>ii</w:t>
      </w:r>
      <w:proofErr w:type="spellEnd"/>
      <w:r w:rsidRPr="00316634">
        <w:rPr>
          <w:rFonts w:ascii="Arial" w:hAnsi="Arial" w:cs="Arial"/>
          <w:color w:val="000000"/>
        </w:rPr>
        <w:t xml:space="preserve">) В случае страны, которая ещё не ввела у себя Стандарт ВОИС ST.13, </w:t>
      </w:r>
    </w:p>
    <w:p w:rsidR="00316634" w:rsidRPr="00316634" w:rsidRDefault="00316634" w:rsidP="000C21C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например, Японии: </w:t>
      </w:r>
    </w:p>
    <w:p w:rsidR="00316634" w:rsidRPr="00316634" w:rsidRDefault="00316634" w:rsidP="000C21C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Код страны и номер вашей приоритетной заявки, который должен </w:t>
      </w:r>
    </w:p>
    <w:p w:rsidR="00316634" w:rsidRPr="00316634" w:rsidRDefault="00316634" w:rsidP="000C21C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использоваться при подаче за границу в соответствии </w:t>
      </w:r>
      <w:proofErr w:type="gramStart"/>
      <w:r w:rsidRPr="00316634">
        <w:rPr>
          <w:rFonts w:ascii="Arial" w:hAnsi="Arial" w:cs="Arial"/>
          <w:color w:val="000000"/>
        </w:rPr>
        <w:t>с</w:t>
      </w:r>
      <w:proofErr w:type="gramEnd"/>
      <w:r w:rsidRPr="00316634">
        <w:rPr>
          <w:rFonts w:ascii="Arial" w:hAnsi="Arial" w:cs="Arial"/>
          <w:color w:val="000000"/>
        </w:rPr>
        <w:t xml:space="preserve"> Парижской </w:t>
      </w:r>
    </w:p>
    <w:p w:rsidR="00316634" w:rsidRPr="00316634" w:rsidRDefault="00316634" w:rsidP="000C21C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конвенцией, это - JP2000-001234 </w:t>
      </w:r>
    </w:p>
    <w:p w:rsidR="00316634" w:rsidRPr="00316634" w:rsidRDefault="00316634" w:rsidP="000C21C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</w:p>
    <w:p w:rsidR="00316634" w:rsidRPr="00316634" w:rsidRDefault="00316634" w:rsidP="000C21C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>(</w:t>
      </w:r>
      <w:proofErr w:type="spellStart"/>
      <w:r w:rsidRPr="00316634">
        <w:rPr>
          <w:rFonts w:ascii="Arial" w:hAnsi="Arial" w:cs="Arial"/>
          <w:color w:val="000000"/>
        </w:rPr>
        <w:t>iii</w:t>
      </w:r>
      <w:proofErr w:type="spellEnd"/>
      <w:r w:rsidRPr="00316634">
        <w:rPr>
          <w:rFonts w:ascii="Arial" w:hAnsi="Arial" w:cs="Arial"/>
          <w:color w:val="000000"/>
        </w:rPr>
        <w:t xml:space="preserve">) В случае международной организации, которая ещё не ввела у себя </w:t>
      </w:r>
    </w:p>
    <w:p w:rsidR="00316634" w:rsidRPr="00316634" w:rsidRDefault="00316634" w:rsidP="000C21C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Стандарт ВОИС ST.13, например, ЕПО: </w:t>
      </w:r>
    </w:p>
    <w:p w:rsidR="00316634" w:rsidRPr="00316634" w:rsidRDefault="00316634" w:rsidP="000C21C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Код организации и номер вашей приоритетной заявки, который </w:t>
      </w:r>
    </w:p>
    <w:p w:rsidR="00316634" w:rsidRPr="00316634" w:rsidRDefault="00316634" w:rsidP="000C21C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должен использоваться при подаче за границу в соответствии </w:t>
      </w:r>
      <w:proofErr w:type="gramStart"/>
      <w:r w:rsidRPr="00316634">
        <w:rPr>
          <w:rFonts w:ascii="Arial" w:hAnsi="Arial" w:cs="Arial"/>
          <w:color w:val="000000"/>
        </w:rPr>
        <w:t>с</w:t>
      </w:r>
      <w:proofErr w:type="gramEnd"/>
      <w:r w:rsidRPr="00316634">
        <w:rPr>
          <w:rFonts w:ascii="Arial" w:hAnsi="Arial" w:cs="Arial"/>
          <w:color w:val="000000"/>
        </w:rPr>
        <w:t xml:space="preserve"> </w:t>
      </w:r>
    </w:p>
    <w:p w:rsidR="00316634" w:rsidRPr="00316634" w:rsidRDefault="00316634" w:rsidP="000C21C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Парижской конвенцией, это – EP79100953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 xml:space="preserve">Ведомства по ПС должны поощрять заявителей следовать рекомендациям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>параграфов 12(a) и 12(b) Стандарта ВОИС ST.10</w:t>
      </w:r>
      <w:proofErr w:type="gramStart"/>
      <w:r w:rsidRPr="00316634">
        <w:rPr>
          <w:rFonts w:ascii="Arial" w:hAnsi="Arial" w:cs="Arial"/>
          <w:color w:val="000000"/>
        </w:rPr>
        <w:t>/С</w:t>
      </w:r>
      <w:proofErr w:type="gramEnd"/>
      <w:r w:rsidRPr="00316634">
        <w:rPr>
          <w:rFonts w:ascii="Arial" w:hAnsi="Arial" w:cs="Arial"/>
          <w:color w:val="000000"/>
        </w:rPr>
        <w:t xml:space="preserve"> и облегчать им это соблюдение при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gramStart"/>
      <w:r w:rsidRPr="00316634">
        <w:rPr>
          <w:rFonts w:ascii="Arial" w:hAnsi="Arial" w:cs="Arial"/>
          <w:color w:val="000000"/>
        </w:rPr>
        <w:t>предоставлении</w:t>
      </w:r>
      <w:proofErr w:type="gramEnd"/>
      <w:r w:rsidRPr="00316634">
        <w:rPr>
          <w:rFonts w:ascii="Arial" w:hAnsi="Arial" w:cs="Arial"/>
          <w:color w:val="000000"/>
        </w:rPr>
        <w:t xml:space="preserve"> номера приоритетной заявки в случаях её последующих подач. </w:t>
      </w: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316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16634" w:rsidRPr="00316634" w:rsidRDefault="00316634" w:rsidP="000C21C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316634">
        <w:rPr>
          <w:rFonts w:ascii="Arial" w:hAnsi="Arial" w:cs="Arial"/>
          <w:color w:val="000000"/>
        </w:rPr>
        <w:t>[Далее следует Стандарт ВОИС ST.10/D]</w:t>
      </w:r>
    </w:p>
    <w:p w:rsidR="00316634" w:rsidRPr="00316634" w:rsidRDefault="00316634" w:rsidP="00316634">
      <w:pPr>
        <w:pStyle w:val="Default"/>
      </w:pPr>
    </w:p>
    <w:sectPr w:rsidR="00316634" w:rsidRPr="0031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77F876E"/>
    <w:multiLevelType w:val="hybridMultilevel"/>
    <w:tmpl w:val="1014B854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202A075B"/>
    <w:multiLevelType w:val="hybridMultilevel"/>
    <w:tmpl w:val="7E19080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6C23C795"/>
    <w:multiLevelType w:val="hybridMultilevel"/>
    <w:tmpl w:val="5B14100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634"/>
    <w:rsid w:val="000C21CE"/>
    <w:rsid w:val="00260C7A"/>
    <w:rsid w:val="00316634"/>
    <w:rsid w:val="00657302"/>
    <w:rsid w:val="00C2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1663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......."/>
    <w:basedOn w:val="Default"/>
    <w:next w:val="Default"/>
    <w:uiPriority w:val="99"/>
    <w:rsid w:val="00316634"/>
    <w:rPr>
      <w:color w:val="auto"/>
    </w:rPr>
  </w:style>
  <w:style w:type="paragraph" w:customStyle="1" w:styleId="TitleCAPS">
    <w:name w:val="Title CAPS"/>
    <w:basedOn w:val="Default"/>
    <w:next w:val="Default"/>
    <w:uiPriority w:val="99"/>
    <w:rsid w:val="00316634"/>
    <w:rPr>
      <w:color w:val="auto"/>
    </w:rPr>
  </w:style>
  <w:style w:type="paragraph" w:customStyle="1" w:styleId="List0">
    <w:name w:val="List0"/>
    <w:basedOn w:val="Default"/>
    <w:next w:val="Default"/>
    <w:uiPriority w:val="99"/>
    <w:rsid w:val="00316634"/>
    <w:rPr>
      <w:color w:val="auto"/>
    </w:rPr>
  </w:style>
  <w:style w:type="paragraph" w:styleId="a4">
    <w:name w:val="List Paragraph"/>
    <w:basedOn w:val="a"/>
    <w:uiPriority w:val="34"/>
    <w:qFormat/>
    <w:rsid w:val="00316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1663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......."/>
    <w:basedOn w:val="Default"/>
    <w:next w:val="Default"/>
    <w:uiPriority w:val="99"/>
    <w:rsid w:val="00316634"/>
    <w:rPr>
      <w:color w:val="auto"/>
    </w:rPr>
  </w:style>
  <w:style w:type="paragraph" w:customStyle="1" w:styleId="TitleCAPS">
    <w:name w:val="Title CAPS"/>
    <w:basedOn w:val="Default"/>
    <w:next w:val="Default"/>
    <w:uiPriority w:val="99"/>
    <w:rsid w:val="00316634"/>
    <w:rPr>
      <w:color w:val="auto"/>
    </w:rPr>
  </w:style>
  <w:style w:type="paragraph" w:customStyle="1" w:styleId="List0">
    <w:name w:val="List0"/>
    <w:basedOn w:val="Default"/>
    <w:next w:val="Default"/>
    <w:uiPriority w:val="99"/>
    <w:rsid w:val="00316634"/>
    <w:rPr>
      <w:color w:val="auto"/>
    </w:rPr>
  </w:style>
  <w:style w:type="paragraph" w:styleId="a4">
    <w:name w:val="List Paragraph"/>
    <w:basedOn w:val="a"/>
    <w:uiPriority w:val="34"/>
    <w:qFormat/>
    <w:rsid w:val="003166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2269</Words>
  <Characters>12937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2013-08-05T12:33:00Z</dcterms:created>
  <dcterms:modified xsi:type="dcterms:W3CDTF">2013-08-05T12:56:00Z</dcterms:modified>
</cp:coreProperties>
</file>