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A34" w:rsidRDefault="00883A34" w:rsidP="00883A34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6429375" cy="119541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563" cy="119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A34" w:rsidRDefault="00883A34" w:rsidP="00883A34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sz w:val="32"/>
          <w:szCs w:val="32"/>
        </w:rPr>
      </w:pPr>
      <w:r w:rsidRPr="00883A34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883A34">
        <w:rPr>
          <w:rFonts w:ascii="Arial,Bold+1" w:hAnsi="Arial,Bold+1" w:cs="Arial,Bold+1"/>
          <w:b/>
          <w:bCs/>
          <w:sz w:val="32"/>
          <w:szCs w:val="32"/>
        </w:rPr>
        <w:t xml:space="preserve"> ST.18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sz w:val="20"/>
          <w:szCs w:val="20"/>
        </w:rPr>
      </w:pPr>
      <w:bookmarkStart w:id="0" w:name="_GoBack"/>
      <w:bookmarkEnd w:id="0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83A34">
        <w:rPr>
          <w:rFonts w:ascii="Arial" w:hAnsi="Arial" w:cs="Arial"/>
          <w:sz w:val="24"/>
          <w:szCs w:val="24"/>
        </w:rPr>
        <w:t>РЕКОМЕНДАЦИИ</w:t>
      </w:r>
      <w:r w:rsidRPr="00883A34">
        <w:rPr>
          <w:rFonts w:ascii="Arial+1" w:hAnsi="Arial+1" w:cs="Arial+1"/>
          <w:sz w:val="24"/>
          <w:szCs w:val="24"/>
        </w:rPr>
        <w:t xml:space="preserve">, </w:t>
      </w:r>
      <w:r w:rsidRPr="00883A34">
        <w:rPr>
          <w:rFonts w:ascii="Arial" w:hAnsi="Arial" w:cs="Arial"/>
          <w:sz w:val="24"/>
          <w:szCs w:val="24"/>
        </w:rPr>
        <w:t>ОТНОСЯЩИЕСЯ К ПАТЕНТНЫМ БЮЛЛЕТЕНЯМ И ДРУГИМ ПАТЕНТНЫМ ЖУРНАЛАМ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jc w:val="center"/>
        <w:rPr>
          <w:rFonts w:ascii="Arial,Italic" w:hAnsi="Arial,Italic" w:cs="Arial,Italic"/>
          <w:i/>
          <w:iCs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jc w:val="center"/>
        <w:rPr>
          <w:rFonts w:ascii="Arial,Italic" w:hAnsi="Arial,Italic" w:cs="Arial,Italic"/>
          <w:i/>
          <w:iCs/>
          <w:sz w:val="17"/>
          <w:szCs w:val="17"/>
        </w:rPr>
      </w:pPr>
      <w:r w:rsidRPr="00883A34">
        <w:rPr>
          <w:rFonts w:ascii="Arial,Italic" w:hAnsi="Arial,Italic" w:cs="Arial,Italic"/>
          <w:i/>
          <w:iCs/>
          <w:sz w:val="17"/>
          <w:szCs w:val="17"/>
        </w:rPr>
        <w:t>Пересмотренная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редакция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,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принятая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Исполнительным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координационным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jc w:val="center"/>
        <w:rPr>
          <w:rFonts w:ascii="Arial,Italic+1" w:hAnsi="Arial,Italic+1" w:cs="Arial,Italic+1"/>
          <w:i/>
          <w:iCs/>
          <w:sz w:val="17"/>
          <w:szCs w:val="17"/>
        </w:rPr>
      </w:pPr>
      <w:r w:rsidRPr="00883A34">
        <w:rPr>
          <w:rFonts w:ascii="Arial,Italic" w:hAnsi="Arial,Italic" w:cs="Arial,Italic"/>
          <w:i/>
          <w:iCs/>
          <w:sz w:val="17"/>
          <w:szCs w:val="17"/>
        </w:rPr>
        <w:t>комитетом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ПКИПС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на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21-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й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сессии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 21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ноября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1997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883A34">
        <w:rPr>
          <w:rFonts w:ascii="Arial" w:hAnsi="Arial" w:cs="Arial"/>
          <w:b/>
          <w:sz w:val="17"/>
          <w:szCs w:val="17"/>
        </w:rPr>
        <w:t>ВВЕДЕНИЕ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1. </w:t>
      </w:r>
      <w:r w:rsidRPr="00883A34">
        <w:rPr>
          <w:rFonts w:ascii="Arial" w:hAnsi="Arial" w:cs="Arial"/>
          <w:sz w:val="17"/>
          <w:szCs w:val="17"/>
        </w:rPr>
        <w:t>Патентные бюллетени и другие журналы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содержащие сообщения о патентах и издаваемые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национальными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региональными и международными органами по промышленной собственности </w:t>
      </w: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Arial" w:hAnsi="Arial" w:cs="Arial"/>
          <w:sz w:val="17"/>
          <w:szCs w:val="17"/>
        </w:rPr>
        <w:t>далее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ведомства по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являются опережающими и достоверными источниками патентной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информации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Цель данных рекомендаций состоит в том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чтобы облегчить и ускорить нахождение информации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при просмотре пользователем патентных бюллетеней и других журналов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публикуемых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различными ведомствами по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2. </w:t>
      </w:r>
      <w:r w:rsidRPr="00883A34">
        <w:rPr>
          <w:rFonts w:ascii="Arial" w:hAnsi="Arial" w:cs="Arial"/>
          <w:sz w:val="17"/>
          <w:szCs w:val="17"/>
        </w:rPr>
        <w:t>Данные рекомендации предназначены для ведомств по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которые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планируют издавать патентные бюллетени и другие журналы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содержащие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или внести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изменения в публикуемые ими патентные бюллетени и другие журналы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883A34">
        <w:rPr>
          <w:rFonts w:ascii="Arial" w:hAnsi="Arial" w:cs="Arial"/>
          <w:b/>
          <w:sz w:val="17"/>
          <w:szCs w:val="17"/>
        </w:rPr>
        <w:t>ОПРЕДЕЛЕНИЯ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3. </w:t>
      </w:r>
      <w:r w:rsidRPr="00883A34">
        <w:rPr>
          <w:rFonts w:ascii="Arial" w:hAnsi="Arial" w:cs="Arial"/>
          <w:sz w:val="17"/>
          <w:szCs w:val="17"/>
        </w:rPr>
        <w:t xml:space="preserve">В данных рекомендациях выражение </w:t>
      </w:r>
      <w:r w:rsidRPr="00883A34">
        <w:rPr>
          <w:rFonts w:ascii="Arial+1" w:hAnsi="Arial+1" w:cs="Arial+1"/>
          <w:sz w:val="17"/>
          <w:szCs w:val="17"/>
        </w:rPr>
        <w:t>«</w:t>
      </w:r>
      <w:r w:rsidRPr="00883A34">
        <w:rPr>
          <w:rFonts w:ascii="Arial" w:hAnsi="Arial" w:cs="Arial"/>
          <w:sz w:val="17"/>
          <w:szCs w:val="17"/>
        </w:rPr>
        <w:t>патентные бюллетени и другие журналы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содержащие сообщения о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</w:t>
      </w:r>
      <w:r w:rsidRPr="00883A34">
        <w:rPr>
          <w:rFonts w:ascii="Arial" w:hAnsi="Arial" w:cs="Arial"/>
          <w:sz w:val="17"/>
          <w:szCs w:val="17"/>
        </w:rPr>
        <w:t>атентах</w:t>
      </w:r>
      <w:r w:rsidRPr="00883A34">
        <w:rPr>
          <w:rFonts w:ascii="Arial" w:hAnsi="Arial" w:cs="Arial"/>
          <w:sz w:val="17"/>
          <w:szCs w:val="17"/>
        </w:rPr>
        <w:t>»</w:t>
      </w:r>
      <w:r w:rsidRPr="00883A34">
        <w:rPr>
          <w:rFonts w:ascii="Arial+1" w:hAnsi="Arial+1" w:cs="Arial+1"/>
          <w:sz w:val="17"/>
          <w:szCs w:val="17"/>
        </w:rPr>
        <w:t xml:space="preserve"> </w:t>
      </w:r>
      <w:r w:rsidRPr="00883A34">
        <w:rPr>
          <w:rFonts w:ascii="Arial" w:hAnsi="Arial" w:cs="Arial"/>
          <w:sz w:val="17"/>
          <w:szCs w:val="17"/>
        </w:rPr>
        <w:t>означает журналы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которые содержат сообщения о патентных документах </w:t>
      </w:r>
      <w:r w:rsidRPr="00883A34">
        <w:rPr>
          <w:rFonts w:ascii="Arial+1" w:hAnsi="Arial+1" w:cs="Arial+1"/>
          <w:sz w:val="17"/>
          <w:szCs w:val="17"/>
        </w:rPr>
        <w:t xml:space="preserve">- </w:t>
      </w:r>
      <w:r w:rsidRPr="00883A34">
        <w:rPr>
          <w:rFonts w:ascii="Arial" w:hAnsi="Arial" w:cs="Arial"/>
          <w:sz w:val="17"/>
          <w:szCs w:val="17"/>
        </w:rPr>
        <w:t>таких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как патенты </w:t>
      </w:r>
      <w:proofErr w:type="gramStart"/>
      <w:r w:rsidRPr="00883A34">
        <w:rPr>
          <w:rFonts w:ascii="Arial" w:hAnsi="Arial" w:cs="Arial"/>
          <w:sz w:val="17"/>
          <w:szCs w:val="17"/>
        </w:rPr>
        <w:t>на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изобретения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патенты на растения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патенты на образцы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свидетельства о полезности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полезные модели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дополнительные патенты или свидетельства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дополнительные свидетельства о полезности и опубликованные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заявки на них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а также сообщения о свидетельствах дополнительной охраны </w:t>
      </w: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Arial" w:hAnsi="Arial" w:cs="Arial"/>
          <w:sz w:val="17"/>
          <w:szCs w:val="17"/>
        </w:rPr>
        <w:t>СДО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или эквивалентных правах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на промышленную собственность в соответствии с требованиями национальных законов о </w:t>
      </w:r>
      <w:proofErr w:type="gramStart"/>
      <w:r w:rsidRPr="00883A34">
        <w:rPr>
          <w:rFonts w:ascii="Arial" w:hAnsi="Arial" w:cs="Arial"/>
          <w:sz w:val="17"/>
          <w:szCs w:val="17"/>
        </w:rPr>
        <w:t>промышленной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собственности или региональных или международных конвенций и договоров по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4. «</w:t>
      </w:r>
      <w:r w:rsidRPr="00883A34">
        <w:rPr>
          <w:rFonts w:ascii="Arial" w:hAnsi="Arial" w:cs="Arial"/>
          <w:sz w:val="17"/>
          <w:szCs w:val="17"/>
        </w:rPr>
        <w:t>Сообщение</w:t>
      </w:r>
      <w:r w:rsidRPr="00883A34">
        <w:rPr>
          <w:rFonts w:ascii="Arial+1" w:hAnsi="Arial+1" w:cs="Arial+1"/>
          <w:sz w:val="17"/>
          <w:szCs w:val="17"/>
        </w:rPr>
        <w:t>»</w:t>
      </w:r>
      <w:r w:rsidRPr="00883A34">
        <w:rPr>
          <w:rFonts w:ascii="Arial+1" w:hAnsi="Arial+1" w:cs="Arial+1"/>
          <w:sz w:val="17"/>
          <w:szCs w:val="17"/>
        </w:rPr>
        <w:t xml:space="preserve"> </w:t>
      </w:r>
      <w:r w:rsidRPr="00883A34">
        <w:rPr>
          <w:rFonts w:ascii="Arial" w:hAnsi="Arial" w:cs="Arial"/>
          <w:sz w:val="17"/>
          <w:szCs w:val="17"/>
        </w:rPr>
        <w:t>включает библиографические данные и дополнительно может содержать различные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сочетания рефератов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пунктов формул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основных чертежей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сведений о правовом статусе и т</w:t>
      </w:r>
      <w:r w:rsidRPr="00883A34">
        <w:rPr>
          <w:rFonts w:ascii="Arial+1" w:hAnsi="Arial+1" w:cs="Arial+1"/>
          <w:sz w:val="17"/>
          <w:szCs w:val="17"/>
        </w:rPr>
        <w:t>.</w:t>
      </w:r>
      <w:r w:rsidRPr="00883A34">
        <w:rPr>
          <w:rFonts w:ascii="Arial" w:hAnsi="Arial" w:cs="Arial"/>
          <w:sz w:val="17"/>
          <w:szCs w:val="17"/>
        </w:rPr>
        <w:t>д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5. </w:t>
      </w:r>
      <w:r w:rsidRPr="00883A34">
        <w:rPr>
          <w:rFonts w:ascii="Arial" w:hAnsi="Arial" w:cs="Arial"/>
          <w:sz w:val="17"/>
          <w:szCs w:val="17"/>
        </w:rPr>
        <w:t>В данных рекомендациях выражение</w:t>
      </w:r>
      <w:proofErr w:type="gramStart"/>
      <w:r w:rsidRPr="00883A34">
        <w:rPr>
          <w:rFonts w:ascii="Arial" w:hAnsi="Arial" w:cs="Arial"/>
          <w:sz w:val="17"/>
          <w:szCs w:val="17"/>
        </w:rPr>
        <w:t xml:space="preserve"> </w:t>
      </w:r>
      <w:r w:rsidRPr="00883A34">
        <w:rPr>
          <w:rFonts w:ascii="Arial+1" w:hAnsi="Arial+1" w:cs="Arial+1"/>
          <w:sz w:val="17"/>
          <w:szCs w:val="17"/>
        </w:rPr>
        <w:t>.</w:t>
      </w:r>
      <w:proofErr w:type="gramEnd"/>
      <w:r w:rsidRPr="00883A34">
        <w:rPr>
          <w:rFonts w:ascii="Arial" w:hAnsi="Arial" w:cs="Arial"/>
          <w:sz w:val="17"/>
          <w:szCs w:val="17"/>
        </w:rPr>
        <w:t>права на промышленную собственность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означает патенты на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изобретения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патенты на растения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патенты на образцы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свидетельства о полезности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полезные модели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дополнительные патенты или свидетельства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дополнительные свидетельства о полезности и свидетельства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дополнительной охраны или эквивалентные права на промышленную собственность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883A34">
        <w:rPr>
          <w:rFonts w:ascii="Arial" w:hAnsi="Arial" w:cs="Arial"/>
          <w:b/>
          <w:sz w:val="17"/>
          <w:szCs w:val="17"/>
        </w:rPr>
        <w:t>ССЫЛКИ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6. </w:t>
      </w:r>
      <w:r w:rsidRPr="00883A34">
        <w:rPr>
          <w:rFonts w:ascii="Arial" w:hAnsi="Arial" w:cs="Arial"/>
          <w:sz w:val="17"/>
          <w:szCs w:val="17"/>
        </w:rPr>
        <w:t>В данных рекомендациях присутствуют ссылки на следующие стандарты ВОИС</w:t>
      </w:r>
      <w:r w:rsidRPr="00883A34">
        <w:rPr>
          <w:rFonts w:ascii="Arial+1" w:hAnsi="Arial+1" w:cs="Arial+1"/>
          <w:sz w:val="17"/>
          <w:szCs w:val="17"/>
        </w:rPr>
        <w:t>: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ST.2 </w:t>
      </w:r>
      <w:r w:rsidRPr="00883A34">
        <w:rPr>
          <w:rFonts w:ascii="Arial+1" w:hAnsi="Arial+1" w:cs="Arial+1"/>
          <w:sz w:val="17"/>
          <w:szCs w:val="17"/>
        </w:rPr>
        <w:tab/>
      </w:r>
      <w:r w:rsidRPr="00883A34">
        <w:rPr>
          <w:rFonts w:ascii="Arial" w:hAnsi="Arial" w:cs="Arial"/>
          <w:sz w:val="17"/>
          <w:szCs w:val="17"/>
        </w:rPr>
        <w:t>Стандартный способ обозначения календарных дат с использованием грегорианского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календаря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ST.3 </w:t>
      </w:r>
      <w:r w:rsidRPr="00883A34">
        <w:rPr>
          <w:rFonts w:ascii="Arial+1" w:hAnsi="Arial+1" w:cs="Arial+1"/>
          <w:sz w:val="17"/>
          <w:szCs w:val="17"/>
        </w:rPr>
        <w:tab/>
      </w:r>
      <w:r w:rsidRPr="00883A34">
        <w:rPr>
          <w:rFonts w:ascii="Arial" w:hAnsi="Arial" w:cs="Arial"/>
          <w:sz w:val="17"/>
          <w:szCs w:val="17"/>
        </w:rPr>
        <w:t xml:space="preserve">Рекомендуемые стандартные </w:t>
      </w:r>
      <w:proofErr w:type="spellStart"/>
      <w:r w:rsidRPr="00883A34">
        <w:rPr>
          <w:rFonts w:ascii="Arial" w:hAnsi="Arial" w:cs="Arial"/>
          <w:sz w:val="17"/>
          <w:szCs w:val="17"/>
        </w:rPr>
        <w:t>двубуквенные</w:t>
      </w:r>
      <w:proofErr w:type="spellEnd"/>
      <w:r w:rsidRPr="00883A34">
        <w:rPr>
          <w:rFonts w:ascii="Arial" w:hAnsi="Arial" w:cs="Arial"/>
          <w:sz w:val="17"/>
          <w:szCs w:val="17"/>
        </w:rPr>
        <w:t xml:space="preserve"> коды для представления стран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административных единиц и межправительственных организаций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ST.9 </w:t>
      </w:r>
      <w:r w:rsidRPr="00883A34">
        <w:rPr>
          <w:rFonts w:ascii="Arial+1" w:hAnsi="Arial+1" w:cs="Arial+1"/>
          <w:sz w:val="17"/>
          <w:szCs w:val="17"/>
        </w:rPr>
        <w:tab/>
      </w:r>
      <w:r w:rsidRPr="00883A34">
        <w:rPr>
          <w:rFonts w:ascii="Arial" w:hAnsi="Arial" w:cs="Arial"/>
          <w:sz w:val="17"/>
          <w:szCs w:val="17"/>
        </w:rPr>
        <w:t>Рекомендации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относящиеся к библиографическим данным патентных документов 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свидетельств дополнительной охраны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ST.10/D </w:t>
      </w:r>
      <w:r w:rsidRPr="00883A34">
        <w:rPr>
          <w:rFonts w:ascii="Arial+1" w:hAnsi="Arial+1" w:cs="Arial+1"/>
          <w:sz w:val="17"/>
          <w:szCs w:val="17"/>
        </w:rPr>
        <w:tab/>
      </w:r>
      <w:r w:rsidRPr="00883A34">
        <w:rPr>
          <w:rFonts w:ascii="Arial" w:hAnsi="Arial" w:cs="Arial"/>
          <w:sz w:val="17"/>
          <w:szCs w:val="17"/>
        </w:rPr>
        <w:t>Руководство по физическим характеристикам патентных документов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в частности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относящимся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к </w:t>
      </w:r>
      <w:proofErr w:type="spellStart"/>
      <w:r w:rsidRPr="00883A34">
        <w:rPr>
          <w:rFonts w:ascii="Arial" w:hAnsi="Arial" w:cs="Arial"/>
          <w:sz w:val="17"/>
          <w:szCs w:val="17"/>
        </w:rPr>
        <w:t>репродуцируемости</w:t>
      </w:r>
      <w:proofErr w:type="spellEnd"/>
      <w:r w:rsidRPr="00883A34">
        <w:rPr>
          <w:rFonts w:ascii="Arial" w:hAnsi="Arial" w:cs="Arial"/>
          <w:sz w:val="17"/>
          <w:szCs w:val="17"/>
        </w:rPr>
        <w:t xml:space="preserve"> и читабельности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ST.11 </w:t>
      </w:r>
      <w:r w:rsidRPr="00883A34">
        <w:rPr>
          <w:rFonts w:ascii="Arial+1" w:hAnsi="Arial+1" w:cs="Arial+1"/>
          <w:sz w:val="17"/>
          <w:szCs w:val="17"/>
        </w:rPr>
        <w:tab/>
      </w:r>
      <w:r w:rsidRPr="00883A34">
        <w:rPr>
          <w:rFonts w:ascii="Arial" w:hAnsi="Arial" w:cs="Arial"/>
          <w:sz w:val="17"/>
          <w:szCs w:val="17"/>
        </w:rPr>
        <w:t>Рекомендации по минимуму указателей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помещаемых в патентных бюллетенях 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публикуемых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отдельно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но связанных с патентными бюллетенями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ST.12 </w:t>
      </w:r>
      <w:r w:rsidRPr="00883A34">
        <w:rPr>
          <w:rFonts w:ascii="Arial+1" w:hAnsi="Arial+1" w:cs="Arial+1"/>
          <w:sz w:val="17"/>
          <w:szCs w:val="17"/>
        </w:rPr>
        <w:tab/>
      </w:r>
      <w:r w:rsidRPr="00883A34">
        <w:rPr>
          <w:rFonts w:ascii="Arial" w:hAnsi="Arial" w:cs="Arial"/>
          <w:sz w:val="17"/>
          <w:szCs w:val="17"/>
        </w:rPr>
        <w:t>Руководство по подготовке рефератов патентных документов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ST.17 </w:t>
      </w:r>
      <w:r w:rsidRPr="00883A34">
        <w:rPr>
          <w:rFonts w:ascii="Arial+1" w:hAnsi="Arial+1" w:cs="Arial+1"/>
          <w:sz w:val="17"/>
          <w:szCs w:val="17"/>
        </w:rPr>
        <w:tab/>
      </w:r>
      <w:r w:rsidRPr="00883A34">
        <w:rPr>
          <w:rFonts w:ascii="Arial" w:hAnsi="Arial" w:cs="Arial"/>
          <w:sz w:val="17"/>
          <w:szCs w:val="17"/>
        </w:rPr>
        <w:t>Рекомендации по кодированию заголовков сообщений в патентных бюллетенях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883A34">
        <w:rPr>
          <w:rFonts w:ascii="Arial" w:hAnsi="Arial" w:cs="Arial"/>
          <w:b/>
          <w:sz w:val="17"/>
          <w:szCs w:val="17"/>
        </w:rPr>
        <w:lastRenderedPageBreak/>
        <w:t>РЕКОМЕНДАЦИИ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883A34">
        <w:rPr>
          <w:rFonts w:ascii="Arial,Italic" w:hAnsi="Arial,Italic" w:cs="Arial,Italic"/>
          <w:i/>
          <w:iCs/>
          <w:sz w:val="17"/>
          <w:szCs w:val="17"/>
        </w:rPr>
        <w:t>Формат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патентных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бюллетеней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других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журналов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,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содержащих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сообщения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о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патентах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7. </w:t>
      </w:r>
      <w:r w:rsidRPr="00883A34">
        <w:rPr>
          <w:rFonts w:ascii="Arial" w:hAnsi="Arial" w:cs="Arial"/>
          <w:sz w:val="17"/>
          <w:szCs w:val="17"/>
        </w:rPr>
        <w:t>Для патентных бюллетеней и других журналов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установлен формат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А</w:t>
      </w:r>
      <w:proofErr w:type="gramStart"/>
      <w:r w:rsidRPr="00883A34">
        <w:rPr>
          <w:rFonts w:ascii="Arial+1" w:hAnsi="Arial+1" w:cs="Arial+1"/>
          <w:sz w:val="17"/>
          <w:szCs w:val="17"/>
        </w:rPr>
        <w:t>4</w:t>
      </w:r>
      <w:proofErr w:type="gramEnd"/>
      <w:r w:rsidRPr="00883A34">
        <w:rPr>
          <w:rFonts w:ascii="Arial+1" w:hAnsi="Arial+1" w:cs="Arial+1"/>
          <w:sz w:val="17"/>
          <w:szCs w:val="17"/>
        </w:rPr>
        <w:t xml:space="preserve"> (297 </w:t>
      </w:r>
      <w:r w:rsidRPr="00883A34">
        <w:rPr>
          <w:rFonts w:ascii="Arial" w:hAnsi="Arial" w:cs="Arial"/>
          <w:sz w:val="17"/>
          <w:szCs w:val="17"/>
        </w:rPr>
        <w:t xml:space="preserve">х </w:t>
      </w:r>
      <w:r w:rsidRPr="00883A34">
        <w:rPr>
          <w:rFonts w:ascii="Arial+1" w:hAnsi="Arial+1" w:cs="Arial+1"/>
          <w:sz w:val="17"/>
          <w:szCs w:val="17"/>
        </w:rPr>
        <w:t xml:space="preserve">210 </w:t>
      </w:r>
      <w:r w:rsidRPr="00883A34">
        <w:rPr>
          <w:rFonts w:ascii="Arial" w:hAnsi="Arial" w:cs="Arial"/>
          <w:sz w:val="17"/>
          <w:szCs w:val="17"/>
        </w:rPr>
        <w:t>мм</w:t>
      </w:r>
      <w:r w:rsidRPr="00883A34">
        <w:rPr>
          <w:rFonts w:ascii="Arial+1" w:hAnsi="Arial+1" w:cs="Arial+1"/>
          <w:sz w:val="17"/>
          <w:szCs w:val="17"/>
        </w:rPr>
        <w:t xml:space="preserve">). </w:t>
      </w:r>
      <w:r w:rsidRPr="00883A34">
        <w:rPr>
          <w:rFonts w:ascii="Arial" w:hAnsi="Arial" w:cs="Arial"/>
          <w:sz w:val="17"/>
          <w:szCs w:val="17"/>
        </w:rPr>
        <w:t>Если формат А</w:t>
      </w:r>
      <w:proofErr w:type="gramStart"/>
      <w:r w:rsidRPr="00883A34">
        <w:rPr>
          <w:rFonts w:ascii="Arial+1" w:hAnsi="Arial+1" w:cs="Arial+1"/>
          <w:sz w:val="17"/>
          <w:szCs w:val="17"/>
        </w:rPr>
        <w:t>4</w:t>
      </w:r>
      <w:proofErr w:type="gramEnd"/>
      <w:r w:rsidRPr="00883A34">
        <w:rPr>
          <w:rFonts w:ascii="Arial+1" w:hAnsi="Arial+1" w:cs="Arial+1"/>
          <w:sz w:val="17"/>
          <w:szCs w:val="17"/>
        </w:rPr>
        <w:t xml:space="preserve"> </w:t>
      </w:r>
      <w:r w:rsidRPr="00883A34">
        <w:rPr>
          <w:rFonts w:ascii="Arial" w:hAnsi="Arial" w:cs="Arial"/>
          <w:sz w:val="17"/>
          <w:szCs w:val="17"/>
        </w:rPr>
        <w:t>не применим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то согласно рекомендациям используемый формат не должен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превышать формат А</w:t>
      </w:r>
      <w:proofErr w:type="gramStart"/>
      <w:r w:rsidRPr="00883A34">
        <w:rPr>
          <w:rFonts w:ascii="Arial+1" w:hAnsi="Arial+1" w:cs="Arial+1"/>
          <w:sz w:val="17"/>
          <w:szCs w:val="17"/>
        </w:rPr>
        <w:t>4</w:t>
      </w:r>
      <w:proofErr w:type="gramEnd"/>
      <w:r w:rsidRPr="00883A34">
        <w:rPr>
          <w:rFonts w:ascii="Arial+1" w:hAnsi="Arial+1" w:cs="Arial+1"/>
          <w:sz w:val="17"/>
          <w:szCs w:val="17"/>
        </w:rPr>
        <w:t xml:space="preserve"> </w:t>
      </w:r>
      <w:r w:rsidRPr="00883A34">
        <w:rPr>
          <w:rFonts w:ascii="Arial" w:hAnsi="Arial" w:cs="Arial"/>
          <w:sz w:val="17"/>
          <w:szCs w:val="17"/>
        </w:rPr>
        <w:t>в каком</w:t>
      </w:r>
      <w:r w:rsidRPr="00883A34">
        <w:rPr>
          <w:rFonts w:ascii="Arial+1" w:hAnsi="Arial+1" w:cs="Arial+1"/>
          <w:sz w:val="17"/>
          <w:szCs w:val="17"/>
        </w:rPr>
        <w:t>-</w:t>
      </w:r>
      <w:r w:rsidRPr="00883A34">
        <w:rPr>
          <w:rFonts w:ascii="Arial" w:hAnsi="Arial" w:cs="Arial"/>
          <w:sz w:val="17"/>
          <w:szCs w:val="17"/>
        </w:rPr>
        <w:t>либо из его измерений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883A34">
        <w:rPr>
          <w:rFonts w:ascii="Arial,Italic" w:hAnsi="Arial,Italic" w:cs="Arial,Italic"/>
          <w:i/>
          <w:iCs/>
          <w:sz w:val="17"/>
          <w:szCs w:val="17"/>
        </w:rPr>
        <w:t>Содержание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расположение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материалов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в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патентных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бюллетенях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других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журналах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,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содержащих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883A34">
        <w:rPr>
          <w:rFonts w:ascii="Arial,Italic" w:hAnsi="Arial,Italic" w:cs="Arial,Italic"/>
          <w:i/>
          <w:iCs/>
          <w:sz w:val="17"/>
          <w:szCs w:val="17"/>
        </w:rPr>
        <w:t>сообщения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о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патентах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8. </w:t>
      </w:r>
      <w:r w:rsidRPr="00883A34">
        <w:rPr>
          <w:rFonts w:ascii="Arial" w:hAnsi="Arial" w:cs="Arial"/>
          <w:sz w:val="17"/>
          <w:szCs w:val="17"/>
        </w:rPr>
        <w:t>На первой внешней странице обложки патентных бюллетеней и других журналов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 сообщения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должны быть указаны</w:t>
      </w:r>
      <w:r w:rsidRPr="00883A34">
        <w:rPr>
          <w:rFonts w:ascii="Arial+1" w:hAnsi="Arial+1" w:cs="Arial+1"/>
          <w:sz w:val="17"/>
          <w:szCs w:val="17"/>
        </w:rPr>
        <w:t>: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a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наименование патентного бюллетеня или журнала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b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наименование ведомства по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сообщения которого помещаются </w:t>
      </w:r>
      <w:proofErr w:type="gramStart"/>
      <w:r w:rsidRPr="00883A34">
        <w:rPr>
          <w:rFonts w:ascii="Arial" w:hAnsi="Arial" w:cs="Arial"/>
          <w:sz w:val="17"/>
          <w:szCs w:val="17"/>
        </w:rPr>
        <w:t>в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патентном </w:t>
      </w:r>
      <w:proofErr w:type="gramStart"/>
      <w:r w:rsidRPr="00883A34">
        <w:rPr>
          <w:rFonts w:ascii="Arial" w:hAnsi="Arial" w:cs="Arial"/>
          <w:sz w:val="17"/>
          <w:szCs w:val="17"/>
        </w:rPr>
        <w:t>бюллетене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или ином журнале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содержащем сообщения о патентах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c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год из четырех цифр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номер и дата публикации патентного бюллетеня или другого журнала </w:t>
      </w:r>
      <w:proofErr w:type="gramStart"/>
      <w:r w:rsidRPr="00883A34">
        <w:rPr>
          <w:rFonts w:ascii="Arial" w:hAnsi="Arial" w:cs="Arial"/>
          <w:sz w:val="17"/>
          <w:szCs w:val="17"/>
        </w:rPr>
        <w:t>в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соответствии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со стандартом ВОИС </w:t>
      </w:r>
      <w:r w:rsidRPr="00883A34">
        <w:rPr>
          <w:rFonts w:ascii="Arial+1" w:hAnsi="Arial+1" w:cs="Arial+1"/>
          <w:sz w:val="17"/>
          <w:szCs w:val="17"/>
        </w:rPr>
        <w:t>ST.2;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d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первый и последний номера заявок на права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публикуемых </w:t>
      </w:r>
      <w:proofErr w:type="gramStart"/>
      <w:r w:rsidRPr="00883A34">
        <w:rPr>
          <w:rFonts w:ascii="Arial" w:hAnsi="Arial" w:cs="Arial"/>
          <w:sz w:val="17"/>
          <w:szCs w:val="17"/>
        </w:rPr>
        <w:t>в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бюллетене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или журнале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e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первый и последний номера выданных документов на права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публикуемых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в бюллетене или журнале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Номера согласно п</w:t>
      </w:r>
      <w:r w:rsidRPr="00883A34">
        <w:rPr>
          <w:rFonts w:ascii="Arial+1" w:hAnsi="Arial+1" w:cs="Arial+1"/>
          <w:sz w:val="17"/>
          <w:szCs w:val="17"/>
        </w:rPr>
        <w:t>. (</w:t>
      </w:r>
      <w:r w:rsidRPr="00883A34">
        <w:rPr>
          <w:rFonts w:ascii="TimesNewRoman" w:hAnsi="TimesNewRoman" w:cs="TimesNewRoman"/>
          <w:sz w:val="17"/>
          <w:szCs w:val="17"/>
        </w:rPr>
        <w:t>d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 xml:space="preserve">и </w:t>
      </w: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e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должны быть указаны только в том случае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когда они составляют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непрерывную и полную последовательность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Если номера не составляют непрерывного множества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то </w:t>
      </w:r>
      <w:proofErr w:type="gramStart"/>
      <w:r w:rsidRPr="00883A34">
        <w:rPr>
          <w:rFonts w:ascii="Arial" w:hAnsi="Arial" w:cs="Arial"/>
          <w:sz w:val="17"/>
          <w:szCs w:val="17"/>
        </w:rPr>
        <w:t>на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первой внешней странице обложки бюллетеня или журнала должно быть сделано сообщение об этом и </w:t>
      </w:r>
      <w:proofErr w:type="gramStart"/>
      <w:r w:rsidRPr="00883A34">
        <w:rPr>
          <w:rFonts w:ascii="Arial" w:hAnsi="Arial" w:cs="Arial"/>
          <w:sz w:val="17"/>
          <w:szCs w:val="17"/>
        </w:rPr>
        <w:t>дана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ссылка на указатели в случае их наличия в рамках бюллетеня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в которых приводятся номера всех включенных </w:t>
      </w:r>
      <w:proofErr w:type="gramStart"/>
      <w:r w:rsidRPr="00883A34">
        <w:rPr>
          <w:rFonts w:ascii="Arial" w:hAnsi="Arial" w:cs="Arial"/>
          <w:sz w:val="17"/>
          <w:szCs w:val="17"/>
        </w:rPr>
        <w:t>в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него сообщений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Если информация по п</w:t>
      </w:r>
      <w:r w:rsidRPr="00883A34">
        <w:rPr>
          <w:rFonts w:ascii="Arial+1" w:hAnsi="Arial+1" w:cs="Arial+1"/>
          <w:sz w:val="17"/>
          <w:szCs w:val="17"/>
        </w:rPr>
        <w:t>. (</w:t>
      </w:r>
      <w:r w:rsidRPr="00883A34">
        <w:rPr>
          <w:rFonts w:ascii="TimesNewRoman" w:hAnsi="TimesNewRoman" w:cs="TimesNewRoman"/>
          <w:sz w:val="17"/>
          <w:szCs w:val="17"/>
        </w:rPr>
        <w:t>d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 xml:space="preserve">и </w:t>
      </w: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e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не может быть помещена на первой внешней странице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обложки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то номера могут быть указаны на второй </w:t>
      </w: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Arial" w:hAnsi="Arial" w:cs="Arial"/>
          <w:sz w:val="17"/>
          <w:szCs w:val="17"/>
        </w:rPr>
        <w:t>внутренней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странице обложки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9. </w:t>
      </w:r>
      <w:r w:rsidRPr="00883A34">
        <w:rPr>
          <w:rFonts w:ascii="Arial" w:hAnsi="Arial" w:cs="Arial"/>
          <w:sz w:val="17"/>
          <w:szCs w:val="17"/>
        </w:rPr>
        <w:t>Содержание может быть помещено на первой или второй странице обложки патентного бюллетеня 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другого журнала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содержащего сообщения о патентах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10. </w:t>
      </w:r>
      <w:r w:rsidRPr="00883A34">
        <w:rPr>
          <w:rFonts w:ascii="Arial" w:hAnsi="Arial" w:cs="Arial"/>
          <w:sz w:val="17"/>
          <w:szCs w:val="17"/>
        </w:rPr>
        <w:t>Последовательность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в которой даются сообщения в патентных бюллетенях или журналах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должна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соответствовать последовательности официальных процедур выдачи прав на промышленную собственность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Наиболее важные сообщения должны публиковаться в следующем порядке</w:t>
      </w:r>
      <w:r w:rsidRPr="00883A34">
        <w:rPr>
          <w:rFonts w:ascii="Arial+1" w:hAnsi="Arial+1" w:cs="Arial+1"/>
          <w:sz w:val="17"/>
          <w:szCs w:val="17"/>
        </w:rPr>
        <w:t>: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a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сообщения о заявках на права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b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сообщения о выдаче прав на промышленную собственность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c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сообщения о правах на промышленную собственность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выданных данной стране </w:t>
      </w:r>
      <w:proofErr w:type="gramStart"/>
      <w:r w:rsidRPr="00883A34">
        <w:rPr>
          <w:rFonts w:ascii="Arial" w:hAnsi="Arial" w:cs="Arial"/>
          <w:sz w:val="17"/>
          <w:szCs w:val="17"/>
        </w:rPr>
        <w:t>региональным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или международным органом как стране</w:t>
      </w:r>
      <w:r w:rsidRPr="00883A34">
        <w:rPr>
          <w:rFonts w:ascii="Arial+1" w:hAnsi="Arial+1" w:cs="Arial+1"/>
          <w:sz w:val="17"/>
          <w:szCs w:val="17"/>
        </w:rPr>
        <w:t>-</w:t>
      </w:r>
      <w:r w:rsidRPr="00883A34">
        <w:rPr>
          <w:rFonts w:ascii="Arial" w:hAnsi="Arial" w:cs="Arial"/>
          <w:sz w:val="17"/>
          <w:szCs w:val="17"/>
        </w:rPr>
        <w:t>участнице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а также об опубликованных заявках на них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Далее следуют сообщения о различных изменениях правового статуса опубликованных заявок 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 xml:space="preserve">выданных документов на права промышленной собственности </w:t>
      </w: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Arial" w:hAnsi="Arial" w:cs="Arial"/>
          <w:sz w:val="17"/>
          <w:szCs w:val="17"/>
        </w:rPr>
        <w:t>но они могут следовать также и после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сообщений об опубликованных заявках или выданных патентных документах</w:t>
      </w:r>
      <w:r w:rsidRPr="00883A34">
        <w:rPr>
          <w:rFonts w:ascii="Arial+1" w:hAnsi="Arial+1" w:cs="Arial+1"/>
          <w:sz w:val="17"/>
          <w:szCs w:val="17"/>
        </w:rPr>
        <w:t>).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11. </w:t>
      </w:r>
      <w:r w:rsidRPr="00883A34">
        <w:rPr>
          <w:rFonts w:ascii="Arial" w:hAnsi="Arial" w:cs="Arial"/>
          <w:sz w:val="17"/>
          <w:szCs w:val="17"/>
        </w:rPr>
        <w:t>Для идентификации различных заголовков сообщений в патентных бюллетенях должны быть указаны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коды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предусмотренные в стандарте ВОИС </w:t>
      </w:r>
      <w:r w:rsidRPr="00883A34">
        <w:rPr>
          <w:rFonts w:ascii="Arial+1" w:hAnsi="Arial+1" w:cs="Arial+1"/>
          <w:sz w:val="17"/>
          <w:szCs w:val="17"/>
        </w:rPr>
        <w:t>ST.17.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12. </w:t>
      </w:r>
      <w:r w:rsidRPr="00883A34">
        <w:rPr>
          <w:rFonts w:ascii="Arial" w:hAnsi="Arial" w:cs="Arial"/>
          <w:sz w:val="17"/>
          <w:szCs w:val="17"/>
        </w:rPr>
        <w:t>Сообщения согласно п</w:t>
      </w:r>
      <w:r w:rsidRPr="00883A34">
        <w:rPr>
          <w:rFonts w:ascii="Arial+1" w:hAnsi="Arial+1" w:cs="Arial+1"/>
          <w:sz w:val="17"/>
          <w:szCs w:val="17"/>
        </w:rPr>
        <w:t xml:space="preserve">.10 </w:t>
      </w:r>
      <w:r w:rsidRPr="00883A34">
        <w:rPr>
          <w:rFonts w:ascii="Arial" w:hAnsi="Arial" w:cs="Arial"/>
          <w:sz w:val="17"/>
          <w:szCs w:val="17"/>
        </w:rPr>
        <w:t>могут содержать</w:t>
      </w:r>
      <w:r w:rsidRPr="00883A34">
        <w:rPr>
          <w:rFonts w:ascii="Arial+1" w:hAnsi="Arial+1" w:cs="Arial+1"/>
          <w:sz w:val="17"/>
          <w:szCs w:val="17"/>
        </w:rPr>
        <w:t>: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a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только библиографические данные 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b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библиографические данные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рефераты либо пункты формулы 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c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библиографические данные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рефераты или пункты формулы и основные чертежи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соответствующих документов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13. </w:t>
      </w:r>
      <w:r w:rsidRPr="00883A34">
        <w:rPr>
          <w:rFonts w:ascii="Arial" w:hAnsi="Arial" w:cs="Arial"/>
          <w:sz w:val="17"/>
          <w:szCs w:val="17"/>
        </w:rPr>
        <w:t>Библиографические данные согласно п</w:t>
      </w:r>
      <w:r w:rsidRPr="00883A34">
        <w:rPr>
          <w:rFonts w:ascii="Arial+1" w:hAnsi="Arial+1" w:cs="Arial+1"/>
          <w:sz w:val="17"/>
          <w:szCs w:val="17"/>
        </w:rPr>
        <w:t xml:space="preserve">.12 </w:t>
      </w:r>
      <w:r w:rsidRPr="00883A34">
        <w:rPr>
          <w:rFonts w:ascii="Arial" w:hAnsi="Arial" w:cs="Arial"/>
          <w:sz w:val="17"/>
          <w:szCs w:val="17"/>
        </w:rPr>
        <w:t>должны снабжаться кодами ИНИД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предусмотренными </w:t>
      </w:r>
      <w:proofErr w:type="gramStart"/>
      <w:r w:rsidRPr="00883A34">
        <w:rPr>
          <w:rFonts w:ascii="Arial" w:hAnsi="Arial" w:cs="Arial"/>
          <w:sz w:val="17"/>
          <w:szCs w:val="17"/>
        </w:rPr>
        <w:t>в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стандарте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ВОИС </w:t>
      </w:r>
      <w:r w:rsidRPr="00883A34">
        <w:rPr>
          <w:rFonts w:ascii="Arial+1" w:hAnsi="Arial+1" w:cs="Arial+1"/>
          <w:sz w:val="17"/>
          <w:szCs w:val="17"/>
        </w:rPr>
        <w:t xml:space="preserve">ST.9. </w:t>
      </w:r>
      <w:r w:rsidRPr="00883A34">
        <w:rPr>
          <w:rFonts w:ascii="Arial" w:hAnsi="Arial" w:cs="Arial"/>
          <w:sz w:val="17"/>
          <w:szCs w:val="17"/>
        </w:rPr>
        <w:t>Если форма представления библиографических данных во всех публикациях одного типа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proofErr w:type="gramStart"/>
      <w:r w:rsidRPr="00883A34">
        <w:rPr>
          <w:rFonts w:ascii="Arial" w:hAnsi="Arial" w:cs="Arial"/>
          <w:sz w:val="17"/>
          <w:szCs w:val="17"/>
        </w:rPr>
        <w:t>например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о выдаче патента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одинакова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то это представление может быть иллюстрировано кодами ИНИД под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заголовком раздела или иллюстрировано в подробных пояснениях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предшествующих каждому разделу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патентных бюллетеней или других журналов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публикующих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 xml:space="preserve">Рекомендации </w:t>
      </w:r>
      <w:proofErr w:type="gramStart"/>
      <w:r w:rsidRPr="00883A34">
        <w:rPr>
          <w:rFonts w:ascii="Arial" w:hAnsi="Arial" w:cs="Arial"/>
          <w:sz w:val="17"/>
          <w:szCs w:val="17"/>
        </w:rPr>
        <w:t>по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представлению библиографических данных содержат п</w:t>
      </w:r>
      <w:r w:rsidRPr="00883A34">
        <w:rPr>
          <w:rFonts w:ascii="Arial+1" w:hAnsi="Arial+1" w:cs="Arial+1"/>
          <w:sz w:val="17"/>
          <w:szCs w:val="17"/>
        </w:rPr>
        <w:t>.</w:t>
      </w:r>
      <w:r w:rsidRPr="00883A34">
        <w:rPr>
          <w:rFonts w:ascii="TimesNewRoman" w:hAnsi="TimesNewRoman" w:cs="TimesNewRoman"/>
          <w:sz w:val="17"/>
          <w:szCs w:val="17"/>
        </w:rPr>
        <w:t xml:space="preserve">9 </w:t>
      </w:r>
      <w:r w:rsidRPr="00883A34">
        <w:rPr>
          <w:rFonts w:ascii="Arial+1" w:hAnsi="Arial+1" w:cs="Arial+1"/>
          <w:sz w:val="17"/>
          <w:szCs w:val="17"/>
        </w:rPr>
        <w:t>- 1</w:t>
      </w:r>
      <w:r w:rsidRPr="00883A34">
        <w:rPr>
          <w:rFonts w:ascii="TimesNewRoman" w:hAnsi="TimesNewRoman" w:cs="TimesNewRoman"/>
          <w:sz w:val="17"/>
          <w:szCs w:val="17"/>
        </w:rPr>
        <w:t xml:space="preserve">6 </w:t>
      </w:r>
      <w:r w:rsidRPr="00883A34">
        <w:rPr>
          <w:rFonts w:ascii="Arial" w:hAnsi="Arial" w:cs="Arial"/>
          <w:sz w:val="17"/>
          <w:szCs w:val="17"/>
        </w:rPr>
        <w:t>данного стандарта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14. </w:t>
      </w:r>
      <w:r w:rsidRPr="00883A34">
        <w:rPr>
          <w:rFonts w:ascii="Arial" w:hAnsi="Arial" w:cs="Arial"/>
          <w:sz w:val="17"/>
          <w:szCs w:val="17"/>
        </w:rPr>
        <w:t>Сообщения о выдаче прав на промышленную собственность и заявках на эти права по возможности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должны располагаться в порядке первых индексов Международной патентной классификации </w:t>
      </w: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Arial" w:hAnsi="Arial" w:cs="Arial"/>
          <w:sz w:val="17"/>
          <w:szCs w:val="17"/>
        </w:rPr>
        <w:t>МПК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Национальной патентной классификации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имеющихся на соответствующих документах</w:t>
      </w:r>
      <w:r w:rsidRPr="00883A34">
        <w:rPr>
          <w:rFonts w:ascii="Arial+1" w:hAnsi="Arial+1" w:cs="Arial+1"/>
          <w:sz w:val="17"/>
          <w:szCs w:val="17"/>
        </w:rPr>
        <w:t>.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15. </w:t>
      </w:r>
      <w:r w:rsidRPr="00883A34">
        <w:rPr>
          <w:rFonts w:ascii="Arial" w:hAnsi="Arial" w:cs="Arial"/>
          <w:sz w:val="17"/>
          <w:szCs w:val="17"/>
        </w:rPr>
        <w:t>Патентные бюллетени и другие журналы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содержащие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могут также содержать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следующую информацию</w:t>
      </w:r>
      <w:r w:rsidRPr="00883A34">
        <w:rPr>
          <w:rFonts w:ascii="Arial+1" w:hAnsi="Arial+1" w:cs="Arial+1"/>
          <w:sz w:val="17"/>
          <w:szCs w:val="17"/>
        </w:rPr>
        <w:t>: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a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официальную информацию о постановлениях в области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принятых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ведомствами по промышленной собственности и иными органами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b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сообщения относительно практики и процедур органов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упомянутых в п</w:t>
      </w:r>
      <w:r w:rsidRPr="00883A34">
        <w:rPr>
          <w:rFonts w:ascii="Arial+1" w:hAnsi="Arial+1" w:cs="Arial+1"/>
          <w:sz w:val="17"/>
          <w:szCs w:val="17"/>
        </w:rPr>
        <w:t>. (i);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c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информацию об условиях покупки или доставки опубликованных патентных документов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d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информацию о применяемой патентной классификации и способе поиска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e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информацию о подписке и имени лица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должности или организации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которым должно быть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lastRenderedPageBreak/>
        <w:t>адресовано какое</w:t>
      </w:r>
      <w:r w:rsidRPr="00883A34">
        <w:rPr>
          <w:rFonts w:ascii="Arial+1" w:hAnsi="Arial+1" w:cs="Arial+1"/>
          <w:sz w:val="17"/>
          <w:szCs w:val="17"/>
        </w:rPr>
        <w:t>-</w:t>
      </w:r>
      <w:r w:rsidRPr="00883A34">
        <w:rPr>
          <w:rFonts w:ascii="Arial" w:hAnsi="Arial" w:cs="Arial"/>
          <w:sz w:val="17"/>
          <w:szCs w:val="17"/>
        </w:rPr>
        <w:t>либо сообщение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f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информацию об услугах и патентной библиотеке ведомства по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g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информацию о готовности правопреемников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заявителей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изобретателей или патентообладателей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заключить лицензионный договор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h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статьи по вопросам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Такую информацию рекомендуется давать на первых или последних страницах патентных бюллетеней 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журналов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Они могут быть также опубликованы в отдельном журнале 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издании</w:t>
      </w:r>
      <w:proofErr w:type="gramEnd"/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Объявления могут помещаться на вторую страницу обложки или последние страницы бюллетеня 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журнала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16. </w:t>
      </w:r>
      <w:r w:rsidRPr="00883A34">
        <w:rPr>
          <w:rFonts w:ascii="Arial" w:hAnsi="Arial" w:cs="Arial"/>
          <w:sz w:val="17"/>
          <w:szCs w:val="17"/>
        </w:rPr>
        <w:t>Рекомендуется регулярно публиковать в патентных бюллетенях и других журналах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перечни используемых в них кодов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например кодов ИНИД согласно стандарту ВОИС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ST.9, </w:t>
      </w:r>
      <w:proofErr w:type="spellStart"/>
      <w:r w:rsidRPr="00883A34">
        <w:rPr>
          <w:rFonts w:ascii="Arial" w:hAnsi="Arial" w:cs="Arial"/>
          <w:sz w:val="17"/>
          <w:szCs w:val="17"/>
        </w:rPr>
        <w:t>двубуквенных</w:t>
      </w:r>
      <w:proofErr w:type="spellEnd"/>
      <w:r w:rsidRPr="00883A34">
        <w:rPr>
          <w:rFonts w:ascii="Arial" w:hAnsi="Arial" w:cs="Arial"/>
          <w:sz w:val="17"/>
          <w:szCs w:val="17"/>
        </w:rPr>
        <w:t xml:space="preserve"> кодов согласно стандарту ВОИС </w:t>
      </w:r>
      <w:r w:rsidRPr="00883A34">
        <w:rPr>
          <w:rFonts w:ascii="Arial+1" w:hAnsi="Arial+1" w:cs="Arial+1"/>
          <w:sz w:val="17"/>
          <w:szCs w:val="17"/>
        </w:rPr>
        <w:t>ST.3.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17. </w:t>
      </w:r>
      <w:r w:rsidRPr="00883A34">
        <w:rPr>
          <w:rFonts w:ascii="Arial" w:hAnsi="Arial" w:cs="Arial"/>
          <w:sz w:val="17"/>
          <w:szCs w:val="17"/>
        </w:rPr>
        <w:t>Патентные бюллетени и другие журналы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содержащие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должны включать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указатели для облегчения доступа пользователей к соответствующей информации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В соответствии с п</w:t>
      </w:r>
      <w:r w:rsidRPr="00883A34">
        <w:rPr>
          <w:rFonts w:ascii="Arial+1" w:hAnsi="Arial+1" w:cs="Arial+1"/>
          <w:sz w:val="17"/>
          <w:szCs w:val="17"/>
        </w:rPr>
        <w:t>. 4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стандарта ВОИС </w:t>
      </w:r>
      <w:r w:rsidRPr="00883A34">
        <w:rPr>
          <w:rFonts w:ascii="Arial+1" w:hAnsi="Arial+1" w:cs="Arial+1"/>
          <w:sz w:val="17"/>
          <w:szCs w:val="17"/>
        </w:rPr>
        <w:t xml:space="preserve">ST.11 </w:t>
      </w:r>
      <w:r w:rsidRPr="00883A34">
        <w:rPr>
          <w:rFonts w:ascii="Arial" w:hAnsi="Arial" w:cs="Arial"/>
          <w:sz w:val="17"/>
          <w:szCs w:val="17"/>
        </w:rPr>
        <w:t>рекомендуется публиковать следующий минимум указателей</w:t>
      </w:r>
      <w:r w:rsidRPr="00883A34">
        <w:rPr>
          <w:rFonts w:ascii="Arial+1" w:hAnsi="Arial+1" w:cs="Arial+1"/>
          <w:sz w:val="17"/>
          <w:szCs w:val="17"/>
        </w:rPr>
        <w:t xml:space="preserve">: </w:t>
      </w:r>
      <w:r w:rsidRPr="00883A34">
        <w:rPr>
          <w:rFonts w:ascii="Arial" w:hAnsi="Arial" w:cs="Arial"/>
          <w:sz w:val="17"/>
          <w:szCs w:val="17"/>
        </w:rPr>
        <w:t>нумерационный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систематический и именной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Кумулятивные указатели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связанные с патентными бюллетенями и другими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журналами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содержащими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также могут публиковаться отдельно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18. </w:t>
      </w:r>
      <w:r w:rsidRPr="00883A34">
        <w:rPr>
          <w:rFonts w:ascii="Arial" w:hAnsi="Arial" w:cs="Arial"/>
          <w:sz w:val="17"/>
          <w:szCs w:val="17"/>
        </w:rPr>
        <w:t>В патентных бюллетенях и других журналах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для идентификации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ведомств по промышленной собственности должны использоваться </w:t>
      </w:r>
      <w:proofErr w:type="spellStart"/>
      <w:r w:rsidRPr="00883A34">
        <w:rPr>
          <w:rFonts w:ascii="Arial" w:hAnsi="Arial" w:cs="Arial"/>
          <w:sz w:val="17"/>
          <w:szCs w:val="17"/>
        </w:rPr>
        <w:t>двубуквенные</w:t>
      </w:r>
      <w:proofErr w:type="spellEnd"/>
      <w:r w:rsidRPr="00883A34">
        <w:rPr>
          <w:rFonts w:ascii="Arial" w:hAnsi="Arial" w:cs="Arial"/>
          <w:sz w:val="17"/>
          <w:szCs w:val="17"/>
        </w:rPr>
        <w:t xml:space="preserve"> коды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предусмотренные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стандартом ВОИС </w:t>
      </w:r>
      <w:r w:rsidRPr="00883A34">
        <w:rPr>
          <w:rFonts w:ascii="Arial+1" w:hAnsi="Arial+1" w:cs="Arial+1"/>
          <w:sz w:val="17"/>
          <w:szCs w:val="17"/>
        </w:rPr>
        <w:t>ST.3.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19. </w:t>
      </w:r>
      <w:r w:rsidRPr="00883A34">
        <w:rPr>
          <w:rFonts w:ascii="Arial" w:hAnsi="Arial" w:cs="Arial"/>
          <w:sz w:val="17"/>
          <w:szCs w:val="17"/>
        </w:rPr>
        <w:t>Если патентные бюллетени и другие журналы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содержащие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включают рефераты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то они должны соответствовать изложенным в стандарте ВОИС </w:t>
      </w:r>
      <w:r w:rsidRPr="00883A34">
        <w:rPr>
          <w:rFonts w:ascii="Arial+1" w:hAnsi="Arial+1" w:cs="Arial+1"/>
          <w:sz w:val="17"/>
          <w:szCs w:val="17"/>
        </w:rPr>
        <w:t xml:space="preserve">ST.12 </w:t>
      </w:r>
      <w:r w:rsidRPr="00883A34">
        <w:rPr>
          <w:rFonts w:ascii="Arial" w:hAnsi="Arial" w:cs="Arial"/>
          <w:sz w:val="17"/>
          <w:szCs w:val="17"/>
        </w:rPr>
        <w:t>рекомендациям по подготовке рефератов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патентных документов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в частности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в идентичном формате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позволяющем выпускать картотечные файлы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20. </w:t>
      </w:r>
      <w:r w:rsidRPr="00883A34">
        <w:rPr>
          <w:rFonts w:ascii="Arial" w:hAnsi="Arial" w:cs="Arial"/>
          <w:sz w:val="17"/>
          <w:szCs w:val="17"/>
        </w:rPr>
        <w:t>Для удобства пользования патентными бюллетенями и другими журналами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содержащими сообщения о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патентах</w:t>
      </w:r>
      <w:proofErr w:type="gramEnd"/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и во избежание возможных затруднений пользователей при необходимости идентификации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бюллетеней по ксерокопиям отдельных страниц рекомендуется на каждой странице печатать в дополнение </w:t>
      </w:r>
      <w:proofErr w:type="gramStart"/>
      <w:r w:rsidRPr="00883A34">
        <w:rPr>
          <w:rFonts w:ascii="Arial" w:hAnsi="Arial" w:cs="Arial"/>
          <w:sz w:val="17"/>
          <w:szCs w:val="17"/>
        </w:rPr>
        <w:t>к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номеру страницы следующий минимум данных</w:t>
      </w:r>
      <w:r w:rsidRPr="00883A34">
        <w:rPr>
          <w:rFonts w:ascii="Arial+1" w:hAnsi="Arial+1" w:cs="Arial+1"/>
          <w:sz w:val="17"/>
          <w:szCs w:val="17"/>
        </w:rPr>
        <w:t>: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a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proofErr w:type="spellStart"/>
      <w:r w:rsidRPr="00883A34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883A34">
        <w:rPr>
          <w:rFonts w:ascii="Arial" w:hAnsi="Arial" w:cs="Arial"/>
          <w:sz w:val="17"/>
          <w:szCs w:val="17"/>
        </w:rPr>
        <w:t xml:space="preserve"> код ведомства по промышленной собственности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публикующего бюллетень 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журнал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b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>наименование патентного бюллетеня или другого журнала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содержащего сообщения о патентах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или их официальную аббревиатуру</w:t>
      </w:r>
      <w:r w:rsidRPr="00883A34">
        <w:rPr>
          <w:rFonts w:ascii="Arial+1" w:hAnsi="Arial+1" w:cs="Arial+1"/>
          <w:sz w:val="17"/>
          <w:szCs w:val="17"/>
        </w:rPr>
        <w:t>;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 </w:t>
      </w:r>
      <w:r w:rsidRPr="00883A34">
        <w:rPr>
          <w:rFonts w:ascii="Arial+1" w:hAnsi="Arial+1" w:cs="Arial+1"/>
          <w:sz w:val="17"/>
          <w:szCs w:val="17"/>
        </w:rPr>
        <w:t>(</w:t>
      </w:r>
      <w:r w:rsidRPr="00883A34">
        <w:rPr>
          <w:rFonts w:ascii="TimesNewRoman" w:hAnsi="TimesNewRoman" w:cs="TimesNewRoman"/>
          <w:sz w:val="17"/>
          <w:szCs w:val="17"/>
        </w:rPr>
        <w:t>c</w:t>
      </w:r>
      <w:r w:rsidRPr="00883A34">
        <w:rPr>
          <w:rFonts w:ascii="Arial+1" w:hAnsi="Arial+1" w:cs="Arial+1"/>
          <w:sz w:val="17"/>
          <w:szCs w:val="17"/>
        </w:rPr>
        <w:t xml:space="preserve">) </w:t>
      </w:r>
      <w:r w:rsidRPr="00883A34">
        <w:rPr>
          <w:rFonts w:ascii="Arial" w:hAnsi="Arial" w:cs="Arial"/>
          <w:sz w:val="17"/>
          <w:szCs w:val="17"/>
        </w:rPr>
        <w:t xml:space="preserve">номер и дату публикации издания в соответствии со стандартом ВОИС </w:t>
      </w:r>
      <w:r w:rsidRPr="00883A34">
        <w:rPr>
          <w:rFonts w:ascii="Arial+1" w:hAnsi="Arial+1" w:cs="Arial+1"/>
          <w:sz w:val="17"/>
          <w:szCs w:val="17"/>
        </w:rPr>
        <w:t xml:space="preserve">ST.2 </w:t>
      </w:r>
      <w:proofErr w:type="gramStart"/>
      <w:r w:rsidRPr="00883A34">
        <w:rPr>
          <w:rFonts w:ascii="Arial" w:hAnsi="Arial" w:cs="Arial"/>
          <w:sz w:val="17"/>
          <w:szCs w:val="17"/>
        </w:rPr>
        <w:t>или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по меньшей мере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одно из этих данных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21. </w:t>
      </w:r>
      <w:r w:rsidRPr="00883A34">
        <w:rPr>
          <w:rFonts w:ascii="Arial" w:hAnsi="Arial" w:cs="Arial"/>
          <w:sz w:val="17"/>
          <w:szCs w:val="17"/>
        </w:rPr>
        <w:t>Для облегчения доступа к информации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содержащейся в патентных бюллетенях и других журналах</w:t>
      </w:r>
      <w:r w:rsidRPr="00883A34">
        <w:rPr>
          <w:rFonts w:ascii="Arial+1" w:hAnsi="Arial+1" w:cs="Arial+1"/>
          <w:sz w:val="17"/>
          <w:szCs w:val="17"/>
        </w:rPr>
        <w:t>,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содержащих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рекомендуется на каждой странице указывать предметные области</w:t>
      </w:r>
      <w:r w:rsidRPr="00883A34">
        <w:rPr>
          <w:rFonts w:ascii="Arial+1" w:hAnsi="Arial+1" w:cs="Arial+1"/>
          <w:sz w:val="17"/>
          <w:szCs w:val="17"/>
        </w:rPr>
        <w:t>,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используя для этой цели индекс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ключевое слово и</w:t>
      </w:r>
      <w:r w:rsidRPr="00883A34">
        <w:rPr>
          <w:rFonts w:ascii="Arial+1" w:hAnsi="Arial+1" w:cs="Arial+1"/>
          <w:sz w:val="17"/>
          <w:szCs w:val="17"/>
        </w:rPr>
        <w:t>/</w:t>
      </w:r>
      <w:r w:rsidRPr="00883A34">
        <w:rPr>
          <w:rFonts w:ascii="Arial" w:hAnsi="Arial" w:cs="Arial"/>
          <w:sz w:val="17"/>
          <w:szCs w:val="17"/>
        </w:rPr>
        <w:t xml:space="preserve">или код стандарта ВОИС </w:t>
      </w:r>
      <w:r w:rsidRPr="00883A34">
        <w:rPr>
          <w:rFonts w:ascii="Arial+1" w:hAnsi="Arial+1" w:cs="Arial+1"/>
          <w:sz w:val="17"/>
          <w:szCs w:val="17"/>
        </w:rPr>
        <w:t xml:space="preserve">ST.17 </w:t>
      </w:r>
      <w:r w:rsidRPr="00883A34">
        <w:rPr>
          <w:rFonts w:ascii="Arial" w:hAnsi="Arial" w:cs="Arial"/>
          <w:sz w:val="17"/>
          <w:szCs w:val="17"/>
        </w:rPr>
        <w:t>и индексы МПК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883A34">
        <w:rPr>
          <w:rFonts w:ascii="Arial,Italic" w:hAnsi="Arial,Italic" w:cs="Arial,Italic"/>
          <w:i/>
          <w:iCs/>
          <w:sz w:val="17"/>
          <w:szCs w:val="17"/>
        </w:rPr>
        <w:t>Физические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характеристики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патентных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бюллетеней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других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журналов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,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содержащих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сообщения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о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патентах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22. </w:t>
      </w:r>
      <w:r w:rsidRPr="00883A34">
        <w:rPr>
          <w:rFonts w:ascii="Arial" w:hAnsi="Arial" w:cs="Arial"/>
          <w:sz w:val="17"/>
          <w:szCs w:val="17"/>
        </w:rPr>
        <w:t>Физические характеристики патентных бюллетеней и других журналов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 сообщения о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патентах</w:t>
      </w:r>
      <w:proofErr w:type="gramEnd"/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должны соответствовать стандарту ВОИС </w:t>
      </w:r>
      <w:r w:rsidRPr="00883A34">
        <w:rPr>
          <w:rFonts w:ascii="Arial+1" w:hAnsi="Arial+1" w:cs="Arial+1"/>
          <w:sz w:val="17"/>
          <w:szCs w:val="17"/>
        </w:rPr>
        <w:t xml:space="preserve">ST.10/D </w:t>
      </w:r>
      <w:r w:rsidRPr="00883A34">
        <w:rPr>
          <w:rFonts w:ascii="Arial" w:hAnsi="Arial" w:cs="Arial"/>
          <w:sz w:val="17"/>
          <w:szCs w:val="17"/>
        </w:rPr>
        <w:t xml:space="preserve">в целях </w:t>
      </w:r>
      <w:proofErr w:type="spellStart"/>
      <w:r w:rsidRPr="00883A34">
        <w:rPr>
          <w:rFonts w:ascii="Arial" w:hAnsi="Arial" w:cs="Arial"/>
          <w:sz w:val="17"/>
          <w:szCs w:val="17"/>
        </w:rPr>
        <w:t>воспроизводимости</w:t>
      </w:r>
      <w:proofErr w:type="spellEnd"/>
      <w:r w:rsidRPr="00883A34">
        <w:rPr>
          <w:rFonts w:ascii="Arial" w:hAnsi="Arial" w:cs="Arial"/>
          <w:sz w:val="17"/>
          <w:szCs w:val="17"/>
        </w:rPr>
        <w:t xml:space="preserve"> и читабельности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883A34">
        <w:rPr>
          <w:rFonts w:ascii="Arial,Italic" w:hAnsi="Arial,Italic" w:cs="Arial,Italic"/>
          <w:i/>
          <w:iCs/>
          <w:sz w:val="17"/>
          <w:szCs w:val="17"/>
        </w:rPr>
        <w:t>Своевременные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,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точные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привлекающие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к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себе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внимание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сообщения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об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изменениях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в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содержании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>/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или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proofErr w:type="gramStart"/>
      <w:r w:rsidRPr="00883A34">
        <w:rPr>
          <w:rFonts w:ascii="Arial,Italic" w:hAnsi="Arial,Italic" w:cs="Arial,Italic"/>
          <w:i/>
          <w:iCs/>
          <w:sz w:val="17"/>
          <w:szCs w:val="17"/>
        </w:rPr>
        <w:t>расположении</w:t>
      </w:r>
      <w:proofErr w:type="gramEnd"/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материалов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в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патентных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бюллетенях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и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других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журналах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,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содержащих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сообщения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о</w:t>
      </w:r>
      <w:r w:rsidRPr="00883A34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883A34">
        <w:rPr>
          <w:rFonts w:ascii="Arial,Italic" w:hAnsi="Arial,Italic" w:cs="Arial,Italic"/>
          <w:i/>
          <w:iCs/>
          <w:sz w:val="17"/>
          <w:szCs w:val="17"/>
        </w:rPr>
        <w:t>патентах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23. </w:t>
      </w:r>
      <w:r w:rsidRPr="00883A34">
        <w:rPr>
          <w:rFonts w:ascii="Arial" w:hAnsi="Arial" w:cs="Arial"/>
          <w:sz w:val="17"/>
          <w:szCs w:val="17"/>
        </w:rPr>
        <w:t>В случаях изменения содержания и</w:t>
      </w:r>
      <w:r w:rsidRPr="00883A34">
        <w:rPr>
          <w:rFonts w:ascii="Arial+1" w:hAnsi="Arial+1" w:cs="Arial+1"/>
          <w:sz w:val="17"/>
          <w:szCs w:val="17"/>
        </w:rPr>
        <w:t>/</w:t>
      </w:r>
      <w:r w:rsidRPr="00883A34">
        <w:rPr>
          <w:rFonts w:ascii="Arial" w:hAnsi="Arial" w:cs="Arial"/>
          <w:sz w:val="17"/>
          <w:szCs w:val="17"/>
        </w:rPr>
        <w:t>или расположения материалов в патентных бюллетенях и других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журналах</w:t>
      </w:r>
      <w:proofErr w:type="gramEnd"/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 сообщения о патентах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у пользователей могут возникнуть затруднения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поэтому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сообщения об изменениях следует публиковать заблаговременно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на отдельных вкладышах или цветных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883A34">
        <w:rPr>
          <w:rFonts w:ascii="Arial" w:hAnsi="Arial" w:cs="Arial"/>
          <w:sz w:val="17"/>
          <w:szCs w:val="17"/>
        </w:rPr>
        <w:t>листках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в бюллетене или журнале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в которых эти изменения будут производиться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>Кроме того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883A34">
        <w:rPr>
          <w:rFonts w:ascii="Arial" w:hAnsi="Arial" w:cs="Arial"/>
          <w:sz w:val="17"/>
          <w:szCs w:val="17"/>
        </w:rPr>
        <w:t>подобные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сообщения следует также публиковать в бюллетенях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содержащих информацию общего характера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которые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издают отдельные ведомства</w:t>
      </w:r>
      <w:r w:rsidRPr="00883A34">
        <w:rPr>
          <w:rFonts w:ascii="Arial+1" w:hAnsi="Arial+1" w:cs="Arial+1"/>
          <w:sz w:val="17"/>
          <w:szCs w:val="17"/>
        </w:rPr>
        <w:t xml:space="preserve">. </w:t>
      </w:r>
      <w:r w:rsidRPr="00883A34">
        <w:rPr>
          <w:rFonts w:ascii="Arial" w:hAnsi="Arial" w:cs="Arial"/>
          <w:sz w:val="17"/>
          <w:szCs w:val="17"/>
        </w:rPr>
        <w:t xml:space="preserve">О любом изменении должно быть сообщено также </w:t>
      </w:r>
      <w:proofErr w:type="gramStart"/>
      <w:r w:rsidRPr="00883A34">
        <w:rPr>
          <w:rFonts w:ascii="Arial" w:hAnsi="Arial" w:cs="Arial"/>
          <w:sz w:val="17"/>
          <w:szCs w:val="17"/>
        </w:rPr>
        <w:t>в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соответствующей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публикации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где оно появляется впервые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+1" w:hAnsi="Arial+1" w:cs="Arial+1"/>
          <w:sz w:val="17"/>
          <w:szCs w:val="17"/>
        </w:rPr>
        <w:t xml:space="preserve">24. </w:t>
      </w:r>
      <w:r w:rsidRPr="00883A34">
        <w:rPr>
          <w:rFonts w:ascii="Arial" w:hAnsi="Arial" w:cs="Arial"/>
          <w:sz w:val="17"/>
          <w:szCs w:val="17"/>
        </w:rPr>
        <w:t>Рекомендуется также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 xml:space="preserve">чтобы эта же система информирования пользователей применялась в связи </w:t>
      </w:r>
      <w:proofErr w:type="gramStart"/>
      <w:r w:rsidRPr="00883A34">
        <w:rPr>
          <w:rFonts w:ascii="Arial" w:hAnsi="Arial" w:cs="Arial"/>
          <w:sz w:val="17"/>
          <w:szCs w:val="17"/>
        </w:rPr>
        <w:t>с</w:t>
      </w:r>
      <w:proofErr w:type="gramEnd"/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>принятыми ведомством изменениями в других публикациях</w:t>
      </w:r>
      <w:r w:rsidRPr="00883A34">
        <w:rPr>
          <w:rFonts w:ascii="Arial+1" w:hAnsi="Arial+1" w:cs="Arial+1"/>
          <w:sz w:val="17"/>
          <w:szCs w:val="17"/>
        </w:rPr>
        <w:t xml:space="preserve">, </w:t>
      </w:r>
      <w:r w:rsidRPr="00883A34">
        <w:rPr>
          <w:rFonts w:ascii="Arial" w:hAnsi="Arial" w:cs="Arial"/>
          <w:sz w:val="17"/>
          <w:szCs w:val="17"/>
        </w:rPr>
        <w:t>например изменениями в представлении данных</w:t>
      </w:r>
    </w:p>
    <w:p w:rsidR="00883A34" w:rsidRPr="00883A34" w:rsidRDefault="00883A34" w:rsidP="00883A3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883A34">
        <w:rPr>
          <w:rFonts w:ascii="Arial" w:hAnsi="Arial" w:cs="Arial"/>
          <w:sz w:val="17"/>
          <w:szCs w:val="17"/>
        </w:rPr>
        <w:t xml:space="preserve">или </w:t>
      </w:r>
      <w:proofErr w:type="gramStart"/>
      <w:r w:rsidRPr="00883A34">
        <w:rPr>
          <w:rFonts w:ascii="Arial" w:hAnsi="Arial" w:cs="Arial"/>
          <w:sz w:val="17"/>
          <w:szCs w:val="17"/>
        </w:rPr>
        <w:t>содержании</w:t>
      </w:r>
      <w:proofErr w:type="gramEnd"/>
      <w:r w:rsidRPr="00883A34">
        <w:rPr>
          <w:rFonts w:ascii="Arial" w:hAnsi="Arial" w:cs="Arial"/>
          <w:sz w:val="17"/>
          <w:szCs w:val="17"/>
        </w:rPr>
        <w:t xml:space="preserve"> самих патентных документов</w:t>
      </w:r>
      <w:r w:rsidRPr="00883A34">
        <w:rPr>
          <w:rFonts w:ascii="Arial+1" w:hAnsi="Arial+1" w:cs="Arial+1"/>
          <w:sz w:val="17"/>
          <w:szCs w:val="17"/>
        </w:rPr>
        <w:t>.</w:t>
      </w:r>
    </w:p>
    <w:p w:rsidR="00883A34" w:rsidRPr="00883A34" w:rsidRDefault="00883A34" w:rsidP="00883A34">
      <w:pPr>
        <w:rPr>
          <w:rFonts w:cs="TimesNewRoman"/>
          <w:sz w:val="17"/>
          <w:szCs w:val="17"/>
        </w:rPr>
      </w:pPr>
    </w:p>
    <w:p w:rsidR="0075366A" w:rsidRPr="00883A34" w:rsidRDefault="00883A34" w:rsidP="00883A34">
      <w:pPr>
        <w:jc w:val="right"/>
      </w:pPr>
      <w:r w:rsidRPr="00883A34">
        <w:rPr>
          <w:rFonts w:ascii="TimesNewRoman" w:hAnsi="TimesNewRoman" w:cs="TimesNewRoman"/>
          <w:sz w:val="17"/>
          <w:szCs w:val="17"/>
        </w:rPr>
        <w:t>[</w:t>
      </w:r>
      <w:r w:rsidRPr="00883A34">
        <w:rPr>
          <w:rFonts w:ascii="Arial" w:hAnsi="Arial" w:cs="Arial"/>
          <w:sz w:val="17"/>
          <w:szCs w:val="17"/>
        </w:rPr>
        <w:t>Конец Стандарта</w:t>
      </w:r>
      <w:r w:rsidRPr="00883A34">
        <w:rPr>
          <w:rFonts w:ascii="TimesNewRoman" w:hAnsi="TimesNewRoman" w:cs="TimesNewRoman"/>
          <w:sz w:val="17"/>
          <w:szCs w:val="17"/>
        </w:rPr>
        <w:t>]</w:t>
      </w:r>
    </w:p>
    <w:sectPr w:rsidR="0075366A" w:rsidRPr="00883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A34"/>
    <w:rsid w:val="00260C7A"/>
    <w:rsid w:val="00657302"/>
    <w:rsid w:val="0088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A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A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1379</Words>
  <Characters>10460</Characters>
  <Application>Microsoft Office Word</Application>
  <DocSecurity>0</DocSecurity>
  <Lines>163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2013-08-07T11:21:00Z</dcterms:created>
  <dcterms:modified xsi:type="dcterms:W3CDTF">2013-08-07T11:26:00Z</dcterms:modified>
</cp:coreProperties>
</file>