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45B" w:rsidRDefault="0031345B" w:rsidP="0031345B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2"/>
          <w:szCs w:val="32"/>
        </w:rPr>
      </w:pP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2"/>
          <w:szCs w:val="32"/>
        </w:rPr>
      </w:pPr>
      <w:r>
        <w:rPr>
          <w:rFonts w:ascii="Arial,Bold" w:hAnsi="Arial,Bold" w:cs="Arial,Bold"/>
          <w:b/>
          <w:bCs/>
          <w:noProof/>
          <w:sz w:val="32"/>
          <w:szCs w:val="32"/>
          <w:lang w:eastAsia="ru-RU"/>
        </w:rPr>
        <w:drawing>
          <wp:inline distT="0" distB="0" distL="0" distR="0">
            <wp:extent cx="5940425" cy="1113183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13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2"/>
          <w:szCs w:val="32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jc w:val="center"/>
        <w:rPr>
          <w:rFonts w:ascii="Arial,Bold+1" w:hAnsi="Arial,Bold+1" w:cs="Arial,Bold+1"/>
          <w:b/>
          <w:bCs/>
          <w:sz w:val="32"/>
          <w:szCs w:val="32"/>
        </w:rPr>
      </w:pPr>
      <w:r w:rsidRPr="0031345B">
        <w:rPr>
          <w:rFonts w:ascii="Arial,Bold" w:hAnsi="Arial,Bold" w:cs="Arial,Bold"/>
          <w:b/>
          <w:bCs/>
          <w:sz w:val="32"/>
          <w:szCs w:val="32"/>
        </w:rPr>
        <w:t>СТАНДАРТ</w:t>
      </w:r>
      <w:r w:rsidRPr="0031345B">
        <w:rPr>
          <w:rFonts w:ascii="Arial,Bold+1" w:hAnsi="Arial,Bold+1" w:cs="Arial,Bold+1"/>
          <w:b/>
          <w:bCs/>
          <w:sz w:val="32"/>
          <w:szCs w:val="32"/>
        </w:rPr>
        <w:t xml:space="preserve"> ST.30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1345B">
        <w:rPr>
          <w:rFonts w:ascii="Arial" w:hAnsi="Arial" w:cs="Arial"/>
          <w:sz w:val="24"/>
          <w:szCs w:val="24"/>
        </w:rPr>
        <w:t>РЕКОМЕНДАЦИИ ПО СТАНДАРТНОМУ ФОРМАТУ МАГНИТНОЙ ЛЕНТЫ ДЛЯ ОБМЕНА БИБЛИОГРАФИЧЕСКИМИ ДАННЫМИ</w:t>
      </w:r>
      <w:r w:rsidRPr="0031345B">
        <w:rPr>
          <w:rFonts w:ascii="Arial+1" w:hAnsi="Arial+1" w:cs="Arial+1"/>
          <w:sz w:val="24"/>
          <w:szCs w:val="24"/>
        </w:rPr>
        <w:t xml:space="preserve">, </w:t>
      </w:r>
      <w:r w:rsidRPr="0031345B">
        <w:rPr>
          <w:rFonts w:ascii="Arial" w:hAnsi="Arial" w:cs="Arial"/>
          <w:sz w:val="24"/>
          <w:szCs w:val="24"/>
        </w:rPr>
        <w:t>РЕФЕРАТАМИ И ПОЛНЫМИ ТЕКСТАМИ ПАТЕНТНЫХ ДОКУМЕНТОВ В МАШИНОЧИТАЕМОЙ ФОРМЕ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31345B">
        <w:rPr>
          <w:rFonts w:ascii="Arial" w:hAnsi="Arial" w:cs="Arial"/>
          <w:b/>
          <w:sz w:val="17"/>
          <w:szCs w:val="17"/>
        </w:rPr>
        <w:t>ВВЕДЕНИЕ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1. </w:t>
      </w:r>
      <w:r w:rsidRPr="0031345B">
        <w:rPr>
          <w:rFonts w:ascii="Arial" w:hAnsi="Arial" w:cs="Arial"/>
          <w:sz w:val="17"/>
          <w:szCs w:val="17"/>
        </w:rPr>
        <w:t>Рекомендации определяют требования к обобщенному формату магнитной ленты для обмена записями</w:t>
      </w:r>
      <w:r w:rsidRPr="0031345B">
        <w:rPr>
          <w:rFonts w:ascii="Arial+1" w:hAnsi="Arial+1" w:cs="Arial+1"/>
          <w:sz w:val="17"/>
          <w:szCs w:val="17"/>
        </w:rPr>
        <w:t>,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31345B">
        <w:rPr>
          <w:rFonts w:ascii="Arial" w:hAnsi="Arial" w:cs="Arial"/>
          <w:sz w:val="17"/>
          <w:szCs w:val="17"/>
        </w:rPr>
        <w:t>содержащими</w:t>
      </w:r>
      <w:proofErr w:type="gramEnd"/>
      <w:r w:rsidRPr="0031345B">
        <w:rPr>
          <w:rFonts w:ascii="Arial" w:hAnsi="Arial" w:cs="Arial"/>
          <w:sz w:val="17"/>
          <w:szCs w:val="17"/>
        </w:rPr>
        <w:t xml:space="preserve"> библиографические данные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рефераты или полные тексты патентных документов</w:t>
      </w: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>В них не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определяется содержание отдельных записей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но делается попытка стандартизировать систему меток</w:t>
      </w:r>
      <w:r w:rsidRPr="0031345B">
        <w:rPr>
          <w:rFonts w:ascii="Arial+1" w:hAnsi="Arial+1" w:cs="Arial+1"/>
          <w:sz w:val="17"/>
          <w:szCs w:val="17"/>
        </w:rPr>
        <w:t>,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индикаторов и идентификаторов и их использование в полях данных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находящихся в таких записях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2. </w:t>
      </w:r>
      <w:r w:rsidRPr="0031345B">
        <w:rPr>
          <w:rFonts w:ascii="Arial" w:hAnsi="Arial" w:cs="Arial"/>
          <w:sz w:val="17"/>
          <w:szCs w:val="17"/>
        </w:rPr>
        <w:t>Рекомендации содержат описание обобщенной структуры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 xml:space="preserve">специально рассчитанной на обмен </w:t>
      </w:r>
      <w:proofErr w:type="gramStart"/>
      <w:r w:rsidRPr="0031345B">
        <w:rPr>
          <w:rFonts w:ascii="Arial" w:hAnsi="Arial" w:cs="Arial"/>
          <w:sz w:val="17"/>
          <w:szCs w:val="17"/>
        </w:rPr>
        <w:t>между</w:t>
      </w:r>
      <w:proofErr w:type="gramEnd"/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системами обработки данных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а не для использования в качестве формата обработки внутри систем</w:t>
      </w: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>Хотя эти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рекомендации рассчитаны на магнитную ленту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предлагаемая структура может быть использована и для других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носителей данных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3. </w:t>
      </w:r>
      <w:r w:rsidRPr="0031345B">
        <w:rPr>
          <w:rFonts w:ascii="Arial" w:hAnsi="Arial" w:cs="Arial"/>
          <w:sz w:val="17"/>
          <w:szCs w:val="17"/>
        </w:rPr>
        <w:t>Настоящие рекомендации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 xml:space="preserve">где </w:t>
      </w:r>
      <w:proofErr w:type="gramStart"/>
      <w:r w:rsidRPr="0031345B">
        <w:rPr>
          <w:rFonts w:ascii="Arial" w:hAnsi="Arial" w:cs="Arial"/>
          <w:sz w:val="17"/>
          <w:szCs w:val="17"/>
        </w:rPr>
        <w:t>это</w:t>
      </w:r>
      <w:proofErr w:type="gramEnd"/>
      <w:r w:rsidRPr="0031345B">
        <w:rPr>
          <w:rFonts w:ascii="Arial" w:hAnsi="Arial" w:cs="Arial"/>
          <w:sz w:val="17"/>
          <w:szCs w:val="17"/>
        </w:rPr>
        <w:t xml:space="preserve"> возможно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основываются на действующих стандартах ВОИС и на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31345B">
        <w:rPr>
          <w:rFonts w:ascii="Arial" w:hAnsi="Arial" w:cs="Arial"/>
          <w:sz w:val="17"/>
          <w:szCs w:val="17"/>
        </w:rPr>
        <w:t>стандартах</w:t>
      </w:r>
      <w:proofErr w:type="gramEnd"/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 xml:space="preserve">разработанных Международной организацией по стандартизации </w:t>
      </w:r>
      <w:r w:rsidRPr="0031345B">
        <w:rPr>
          <w:rFonts w:ascii="Arial+1" w:hAnsi="Arial+1" w:cs="Arial+1"/>
          <w:sz w:val="17"/>
          <w:szCs w:val="17"/>
        </w:rPr>
        <w:t>(</w:t>
      </w:r>
      <w:r w:rsidRPr="0031345B">
        <w:rPr>
          <w:rFonts w:ascii="Arial" w:hAnsi="Arial" w:cs="Arial"/>
          <w:sz w:val="17"/>
          <w:szCs w:val="17"/>
        </w:rPr>
        <w:t>ИСО</w:t>
      </w:r>
      <w:r w:rsidRPr="0031345B">
        <w:rPr>
          <w:rFonts w:ascii="Arial+1" w:hAnsi="Arial+1" w:cs="Arial+1"/>
          <w:sz w:val="17"/>
          <w:szCs w:val="17"/>
        </w:rPr>
        <w:t xml:space="preserve">). </w:t>
      </w:r>
      <w:r w:rsidRPr="0031345B">
        <w:rPr>
          <w:rFonts w:ascii="Arial" w:hAnsi="Arial" w:cs="Arial"/>
          <w:sz w:val="17"/>
          <w:szCs w:val="17"/>
        </w:rPr>
        <w:t>В тех частях настоящих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рекомендаций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к которым такие стандарты имеют непосредственное отношение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на них сделаны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соответствующие ссылки</w:t>
      </w: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>Стандарты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 xml:space="preserve">имеющие фундаментальное значение для настоящих рекомендаций </w:t>
      </w:r>
      <w:proofErr w:type="gramStart"/>
      <w:r w:rsidRPr="0031345B">
        <w:rPr>
          <w:rFonts w:ascii="Arial" w:hAnsi="Arial" w:cs="Arial"/>
          <w:sz w:val="17"/>
          <w:szCs w:val="17"/>
        </w:rPr>
        <w:t>в</w:t>
      </w:r>
      <w:proofErr w:type="gramEnd"/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целом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приведены в разделе</w:t>
      </w:r>
      <w:proofErr w:type="gramStart"/>
      <w:r w:rsidRPr="0031345B">
        <w:rPr>
          <w:rFonts w:ascii="Arial" w:hAnsi="Arial" w:cs="Arial"/>
          <w:sz w:val="17"/>
          <w:szCs w:val="17"/>
        </w:rPr>
        <w:t xml:space="preserve"> </w:t>
      </w:r>
      <w:r w:rsidRPr="0031345B">
        <w:rPr>
          <w:rFonts w:ascii="Arial+1" w:hAnsi="Arial+1" w:cs="Arial+1"/>
          <w:sz w:val="17"/>
          <w:szCs w:val="17"/>
        </w:rPr>
        <w:t>.</w:t>
      </w:r>
      <w:proofErr w:type="gramEnd"/>
      <w:r w:rsidRPr="0031345B">
        <w:rPr>
          <w:rFonts w:ascii="Arial" w:hAnsi="Arial" w:cs="Arial"/>
          <w:sz w:val="17"/>
          <w:szCs w:val="17"/>
        </w:rPr>
        <w:t>Ссылки</w:t>
      </w:r>
      <w:r w:rsidRPr="0031345B">
        <w:rPr>
          <w:rFonts w:ascii="Arial+1" w:hAnsi="Arial+1" w:cs="Arial+1"/>
          <w:sz w:val="17"/>
          <w:szCs w:val="17"/>
        </w:rPr>
        <w:t>..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31345B">
        <w:rPr>
          <w:rFonts w:ascii="Arial" w:hAnsi="Arial" w:cs="Arial"/>
          <w:b/>
          <w:sz w:val="17"/>
          <w:szCs w:val="17"/>
        </w:rPr>
        <w:t>ССЫЛКИ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4. </w:t>
      </w:r>
      <w:r w:rsidRPr="0031345B">
        <w:rPr>
          <w:rFonts w:ascii="Arial" w:hAnsi="Arial" w:cs="Arial"/>
          <w:sz w:val="17"/>
          <w:szCs w:val="17"/>
        </w:rPr>
        <w:t>Для настоящих рекомендаций имеют фундаментальное значение следующие стандарты</w:t>
      </w:r>
      <w:r w:rsidRPr="0031345B">
        <w:rPr>
          <w:rFonts w:ascii="Arial+1" w:hAnsi="Arial+1" w:cs="Arial+1"/>
          <w:sz w:val="17"/>
          <w:szCs w:val="17"/>
        </w:rPr>
        <w:t>: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(a) ST.3 - </w:t>
      </w:r>
      <w:r w:rsidRPr="0031345B">
        <w:rPr>
          <w:rFonts w:ascii="Arial" w:hAnsi="Arial" w:cs="Arial"/>
          <w:sz w:val="17"/>
          <w:szCs w:val="17"/>
        </w:rPr>
        <w:t xml:space="preserve">Рекомендуемые стандартные </w:t>
      </w:r>
      <w:proofErr w:type="spellStart"/>
      <w:r w:rsidRPr="0031345B">
        <w:rPr>
          <w:rFonts w:ascii="Arial" w:hAnsi="Arial" w:cs="Arial"/>
          <w:sz w:val="17"/>
          <w:szCs w:val="17"/>
        </w:rPr>
        <w:t>двубуквенные</w:t>
      </w:r>
      <w:proofErr w:type="spellEnd"/>
      <w:r w:rsidRPr="0031345B">
        <w:rPr>
          <w:rFonts w:ascii="Arial" w:hAnsi="Arial" w:cs="Arial"/>
          <w:sz w:val="17"/>
          <w:szCs w:val="17"/>
        </w:rPr>
        <w:t xml:space="preserve"> коды для представления стран</w:t>
      </w:r>
      <w:r w:rsidRPr="0031345B">
        <w:rPr>
          <w:rFonts w:ascii="Arial+1" w:hAnsi="Arial+1" w:cs="Arial+1"/>
          <w:sz w:val="17"/>
          <w:szCs w:val="17"/>
        </w:rPr>
        <w:t>,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административных единиц и межправительственных организаций</w:t>
      </w:r>
      <w:r w:rsidRPr="0031345B">
        <w:rPr>
          <w:rFonts w:ascii="Arial+1" w:hAnsi="Arial+1" w:cs="Arial+1"/>
          <w:sz w:val="17"/>
          <w:szCs w:val="17"/>
        </w:rPr>
        <w:t>;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(b) ST.9 - </w:t>
      </w:r>
      <w:r w:rsidRPr="0031345B">
        <w:rPr>
          <w:rFonts w:ascii="Arial" w:hAnsi="Arial" w:cs="Arial"/>
          <w:sz w:val="17"/>
          <w:szCs w:val="17"/>
        </w:rPr>
        <w:t>Рекомендации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относящиеся к библиографическим данным патентных документов и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свидетельств дополнительной охраны</w:t>
      </w:r>
      <w:r w:rsidRPr="0031345B">
        <w:rPr>
          <w:rFonts w:ascii="Arial+1" w:hAnsi="Arial+1" w:cs="Arial+1"/>
          <w:sz w:val="17"/>
          <w:szCs w:val="17"/>
        </w:rPr>
        <w:t>;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(c) ST.8 - </w:t>
      </w:r>
      <w:r w:rsidRPr="0031345B">
        <w:rPr>
          <w:rFonts w:ascii="Arial" w:hAnsi="Arial" w:cs="Arial"/>
          <w:sz w:val="17"/>
          <w:szCs w:val="17"/>
        </w:rPr>
        <w:t xml:space="preserve">Стандартная запись индексов Международной патентной классификации </w:t>
      </w:r>
      <w:r w:rsidRPr="0031345B">
        <w:rPr>
          <w:rFonts w:ascii="Arial+1" w:hAnsi="Arial+1" w:cs="Arial+1"/>
          <w:sz w:val="17"/>
          <w:szCs w:val="17"/>
        </w:rPr>
        <w:t>(</w:t>
      </w:r>
      <w:r w:rsidRPr="0031345B">
        <w:rPr>
          <w:rFonts w:ascii="Arial" w:hAnsi="Arial" w:cs="Arial"/>
          <w:sz w:val="17"/>
          <w:szCs w:val="17"/>
        </w:rPr>
        <w:t>МПК</w:t>
      </w:r>
      <w:r w:rsidRPr="0031345B">
        <w:rPr>
          <w:rFonts w:ascii="Arial+1" w:hAnsi="Arial+1" w:cs="Arial+1"/>
          <w:sz w:val="17"/>
          <w:szCs w:val="17"/>
        </w:rPr>
        <w:t xml:space="preserve">) </w:t>
      </w:r>
      <w:proofErr w:type="gramStart"/>
      <w:r w:rsidRPr="0031345B">
        <w:rPr>
          <w:rFonts w:ascii="Arial" w:hAnsi="Arial" w:cs="Arial"/>
          <w:sz w:val="17"/>
          <w:szCs w:val="17"/>
        </w:rPr>
        <w:t>на</w:t>
      </w:r>
      <w:proofErr w:type="gramEnd"/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 xml:space="preserve">машиночитаемых </w:t>
      </w:r>
      <w:proofErr w:type="gramStart"/>
      <w:r w:rsidRPr="0031345B">
        <w:rPr>
          <w:rFonts w:ascii="Arial" w:hAnsi="Arial" w:cs="Arial"/>
          <w:sz w:val="17"/>
          <w:szCs w:val="17"/>
        </w:rPr>
        <w:t>носителях</w:t>
      </w:r>
      <w:proofErr w:type="gramEnd"/>
      <w:r w:rsidRPr="0031345B">
        <w:rPr>
          <w:rFonts w:ascii="Arial+1" w:hAnsi="Arial+1" w:cs="Arial+1"/>
          <w:sz w:val="17"/>
          <w:szCs w:val="17"/>
        </w:rPr>
        <w:t>;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(d) </w:t>
      </w:r>
      <w:r w:rsidRPr="0031345B">
        <w:rPr>
          <w:rFonts w:ascii="Arial" w:hAnsi="Arial" w:cs="Arial"/>
          <w:sz w:val="17"/>
          <w:szCs w:val="17"/>
        </w:rPr>
        <w:t xml:space="preserve">ИСО </w:t>
      </w:r>
      <w:r w:rsidRPr="0031345B">
        <w:rPr>
          <w:rFonts w:ascii="Arial+1" w:hAnsi="Arial+1" w:cs="Arial+1"/>
          <w:sz w:val="17"/>
          <w:szCs w:val="17"/>
        </w:rPr>
        <w:t xml:space="preserve">1001 - </w:t>
      </w:r>
      <w:r w:rsidRPr="0031345B">
        <w:rPr>
          <w:rFonts w:ascii="Arial" w:hAnsi="Arial" w:cs="Arial"/>
          <w:sz w:val="17"/>
          <w:szCs w:val="17"/>
        </w:rPr>
        <w:t xml:space="preserve">Обработка информации </w:t>
      </w:r>
      <w:r w:rsidRPr="0031345B">
        <w:rPr>
          <w:rFonts w:ascii="Arial+1" w:hAnsi="Arial+1" w:cs="Arial+1"/>
          <w:sz w:val="17"/>
          <w:szCs w:val="17"/>
        </w:rPr>
        <w:t xml:space="preserve">- </w:t>
      </w:r>
      <w:r w:rsidRPr="0031345B">
        <w:rPr>
          <w:rFonts w:ascii="Arial" w:hAnsi="Arial" w:cs="Arial"/>
          <w:sz w:val="17"/>
          <w:szCs w:val="17"/>
        </w:rPr>
        <w:t xml:space="preserve">Запись меток на магнитную ленту и структура файла </w:t>
      </w:r>
      <w:proofErr w:type="gramStart"/>
      <w:r w:rsidRPr="0031345B">
        <w:rPr>
          <w:rFonts w:ascii="Arial" w:hAnsi="Arial" w:cs="Arial"/>
          <w:sz w:val="17"/>
          <w:szCs w:val="17"/>
        </w:rPr>
        <w:t>для</w:t>
      </w:r>
      <w:proofErr w:type="gramEnd"/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обмена информацией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Этот документ относится к обмену информацией на магнитной ленте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предусматривая метки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записанные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магнитным способом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для идентификации и структурной организации файлов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а также стандартную структуру</w:t>
      </w:r>
      <w:r>
        <w:rPr>
          <w:rFonts w:ascii="Arial" w:hAnsi="Arial" w:cs="Arial"/>
          <w:sz w:val="17"/>
          <w:szCs w:val="17"/>
        </w:rPr>
        <w:t xml:space="preserve"> </w:t>
      </w:r>
      <w:r w:rsidRPr="0031345B">
        <w:rPr>
          <w:rFonts w:ascii="Arial" w:hAnsi="Arial" w:cs="Arial"/>
          <w:sz w:val="17"/>
          <w:szCs w:val="17"/>
        </w:rPr>
        <w:t>для блоков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содержащих записи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которые составляют файл</w:t>
      </w: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>Он также устанавливает метод распределения</w:t>
      </w:r>
      <w:r>
        <w:rPr>
          <w:rFonts w:ascii="Arial" w:hAnsi="Arial" w:cs="Arial"/>
          <w:sz w:val="17"/>
          <w:szCs w:val="17"/>
        </w:rPr>
        <w:t xml:space="preserve"> </w:t>
      </w:r>
      <w:r w:rsidRPr="0031345B">
        <w:rPr>
          <w:rFonts w:ascii="Arial" w:hAnsi="Arial" w:cs="Arial"/>
          <w:sz w:val="17"/>
          <w:szCs w:val="17"/>
        </w:rPr>
        <w:t>записи по блокам</w:t>
      </w:r>
      <w:r w:rsidRPr="0031345B">
        <w:rPr>
          <w:rFonts w:ascii="Arial+1" w:hAnsi="Arial+1" w:cs="Arial+1"/>
          <w:sz w:val="17"/>
          <w:szCs w:val="17"/>
        </w:rPr>
        <w:t>;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(e) </w:t>
      </w:r>
      <w:r w:rsidRPr="0031345B">
        <w:rPr>
          <w:rFonts w:ascii="Arial" w:hAnsi="Arial" w:cs="Arial"/>
          <w:sz w:val="17"/>
          <w:szCs w:val="17"/>
        </w:rPr>
        <w:t xml:space="preserve">ИСО </w:t>
      </w:r>
      <w:r w:rsidRPr="0031345B">
        <w:rPr>
          <w:rFonts w:ascii="Arial+1" w:hAnsi="Arial+1" w:cs="Arial+1"/>
          <w:sz w:val="17"/>
          <w:szCs w:val="17"/>
        </w:rPr>
        <w:t xml:space="preserve">2709 - </w:t>
      </w:r>
      <w:r w:rsidRPr="0031345B">
        <w:rPr>
          <w:rFonts w:ascii="Arial" w:hAnsi="Arial" w:cs="Arial"/>
          <w:sz w:val="17"/>
          <w:szCs w:val="17"/>
        </w:rPr>
        <w:t xml:space="preserve">Документация </w:t>
      </w:r>
      <w:r w:rsidRPr="0031345B">
        <w:rPr>
          <w:rFonts w:ascii="Arial+1" w:hAnsi="Arial+1" w:cs="Arial+1"/>
          <w:sz w:val="17"/>
          <w:szCs w:val="17"/>
        </w:rPr>
        <w:t xml:space="preserve">- </w:t>
      </w:r>
      <w:r w:rsidRPr="0031345B">
        <w:rPr>
          <w:rFonts w:ascii="Arial" w:hAnsi="Arial" w:cs="Arial"/>
          <w:sz w:val="17"/>
          <w:szCs w:val="17"/>
        </w:rPr>
        <w:t xml:space="preserve">Формат для обмена библиографической информацией </w:t>
      </w:r>
      <w:proofErr w:type="gramStart"/>
      <w:r w:rsidRPr="0031345B">
        <w:rPr>
          <w:rFonts w:ascii="Arial" w:hAnsi="Arial" w:cs="Arial"/>
          <w:sz w:val="17"/>
          <w:szCs w:val="17"/>
        </w:rPr>
        <w:t>на</w:t>
      </w:r>
      <w:proofErr w:type="gramEnd"/>
      <w:r w:rsidRPr="0031345B">
        <w:rPr>
          <w:rFonts w:ascii="Arial" w:hAnsi="Arial" w:cs="Arial"/>
          <w:sz w:val="17"/>
          <w:szCs w:val="17"/>
        </w:rPr>
        <w:t xml:space="preserve"> магнитной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ленте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Этот документ определяет требования к обобщенному формату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используемому для обмена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который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содержит записи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описывающие все формы материала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поддающегося библиографическому описанию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а также</w:t>
      </w:r>
      <w:r>
        <w:rPr>
          <w:rFonts w:ascii="Arial" w:hAnsi="Arial" w:cs="Arial"/>
          <w:sz w:val="17"/>
          <w:szCs w:val="17"/>
        </w:rPr>
        <w:t xml:space="preserve"> </w:t>
      </w:r>
      <w:r w:rsidRPr="0031345B">
        <w:rPr>
          <w:rFonts w:ascii="Arial" w:hAnsi="Arial" w:cs="Arial"/>
          <w:sz w:val="17"/>
          <w:szCs w:val="17"/>
        </w:rPr>
        <w:t>связанные с ними записи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но не определяет значения меток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индикаторов или идентификаторов</w:t>
      </w: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>Настоящие</w:t>
      </w:r>
      <w:r>
        <w:rPr>
          <w:rFonts w:ascii="Arial" w:hAnsi="Arial" w:cs="Arial"/>
          <w:sz w:val="17"/>
          <w:szCs w:val="17"/>
        </w:rPr>
        <w:t xml:space="preserve"> </w:t>
      </w:r>
      <w:r w:rsidRPr="0031345B">
        <w:rPr>
          <w:rFonts w:ascii="Arial" w:hAnsi="Arial" w:cs="Arial"/>
          <w:sz w:val="17"/>
          <w:szCs w:val="17"/>
        </w:rPr>
        <w:t>рекомендации следуют обобщенной структуре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 xml:space="preserve">описанной в стандарте ИСО </w:t>
      </w:r>
      <w:r w:rsidRPr="0031345B">
        <w:rPr>
          <w:rFonts w:ascii="Arial+1" w:hAnsi="Arial+1" w:cs="Arial+1"/>
          <w:sz w:val="17"/>
          <w:szCs w:val="17"/>
        </w:rPr>
        <w:t xml:space="preserve">2709 </w:t>
      </w:r>
      <w:r w:rsidRPr="0031345B">
        <w:rPr>
          <w:rFonts w:ascii="Arial" w:hAnsi="Arial" w:cs="Arial"/>
          <w:sz w:val="17"/>
          <w:szCs w:val="17"/>
        </w:rPr>
        <w:t>и используемой в нем</w:t>
      </w:r>
      <w:r>
        <w:rPr>
          <w:rFonts w:ascii="Arial" w:hAnsi="Arial" w:cs="Arial"/>
          <w:sz w:val="17"/>
          <w:szCs w:val="17"/>
        </w:rPr>
        <w:t xml:space="preserve"> </w:t>
      </w:r>
      <w:r w:rsidRPr="0031345B">
        <w:rPr>
          <w:rFonts w:ascii="Arial" w:hAnsi="Arial" w:cs="Arial"/>
          <w:sz w:val="17"/>
          <w:szCs w:val="17"/>
        </w:rPr>
        <w:t>терминологии</w:t>
      </w:r>
      <w:r w:rsidRPr="0031345B">
        <w:rPr>
          <w:rFonts w:ascii="Arial+1" w:hAnsi="Arial+1" w:cs="Arial+1"/>
          <w:sz w:val="17"/>
          <w:szCs w:val="17"/>
        </w:rPr>
        <w:t>;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(f) </w:t>
      </w:r>
      <w:r w:rsidRPr="0031345B">
        <w:rPr>
          <w:rFonts w:ascii="Arial" w:hAnsi="Arial" w:cs="Arial"/>
          <w:sz w:val="17"/>
          <w:szCs w:val="17"/>
        </w:rPr>
        <w:t xml:space="preserve">ИСО </w:t>
      </w:r>
      <w:r w:rsidRPr="0031345B">
        <w:rPr>
          <w:rFonts w:ascii="Arial+1" w:hAnsi="Arial+1" w:cs="Arial+1"/>
          <w:sz w:val="17"/>
          <w:szCs w:val="17"/>
        </w:rPr>
        <w:t xml:space="preserve">8601 - </w:t>
      </w:r>
      <w:r w:rsidRPr="0031345B">
        <w:rPr>
          <w:rFonts w:ascii="Arial" w:hAnsi="Arial" w:cs="Arial"/>
          <w:sz w:val="17"/>
          <w:szCs w:val="17"/>
        </w:rPr>
        <w:t>Элементы данных и обменные форматы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обмен информацией и представление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дат и времени</w:t>
      </w:r>
      <w:r w:rsidRPr="0031345B">
        <w:rPr>
          <w:rFonts w:ascii="Arial+1" w:hAnsi="Arial+1" w:cs="Arial+1"/>
          <w:sz w:val="17"/>
          <w:szCs w:val="17"/>
        </w:rPr>
        <w:t>;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proofErr w:type="gramStart"/>
      <w:r w:rsidRPr="0031345B">
        <w:rPr>
          <w:rFonts w:ascii="Arial+1" w:hAnsi="Arial+1" w:cs="Arial+1"/>
          <w:sz w:val="17"/>
          <w:szCs w:val="17"/>
        </w:rPr>
        <w:t xml:space="preserve">(g) </w:t>
      </w:r>
      <w:r w:rsidRPr="0031345B">
        <w:rPr>
          <w:rFonts w:ascii="Arial" w:hAnsi="Arial" w:cs="Arial"/>
          <w:sz w:val="17"/>
          <w:szCs w:val="17"/>
        </w:rPr>
        <w:t>ИСО</w:t>
      </w:r>
      <w:r w:rsidRPr="0031345B">
        <w:rPr>
          <w:rFonts w:ascii="Arial+1" w:hAnsi="Arial+1" w:cs="Arial+1"/>
          <w:sz w:val="17"/>
          <w:szCs w:val="17"/>
        </w:rPr>
        <w:t xml:space="preserve">/R 639-1967 - </w:t>
      </w:r>
      <w:r w:rsidRPr="0031345B">
        <w:rPr>
          <w:rFonts w:ascii="Arial" w:hAnsi="Arial" w:cs="Arial"/>
          <w:sz w:val="17"/>
          <w:szCs w:val="17"/>
        </w:rPr>
        <w:t>Символы для обозначения языков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 xml:space="preserve">стран и организаций </w:t>
      </w:r>
      <w:r w:rsidRPr="0031345B">
        <w:rPr>
          <w:rFonts w:ascii="Arial+1" w:hAnsi="Arial+1" w:cs="Arial+1"/>
          <w:sz w:val="17"/>
          <w:szCs w:val="17"/>
        </w:rPr>
        <w:t>(</w:t>
      </w:r>
      <w:r w:rsidRPr="0031345B">
        <w:rPr>
          <w:rFonts w:ascii="Arial" w:hAnsi="Arial" w:cs="Arial"/>
          <w:sz w:val="17"/>
          <w:szCs w:val="17"/>
        </w:rPr>
        <w:t>этот стандарт будет</w:t>
      </w:r>
      <w:proofErr w:type="gramEnd"/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lastRenderedPageBreak/>
        <w:t>применяться только в отношении кодирования языков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в части кодирования стран и административных единиц</w:t>
      </w:r>
      <w:r>
        <w:rPr>
          <w:rFonts w:ascii="Arial" w:hAnsi="Arial" w:cs="Arial"/>
          <w:sz w:val="17"/>
          <w:szCs w:val="17"/>
        </w:rPr>
        <w:t xml:space="preserve"> </w:t>
      </w:r>
      <w:r w:rsidRPr="0031345B">
        <w:rPr>
          <w:rFonts w:ascii="Arial" w:hAnsi="Arial" w:cs="Arial"/>
          <w:sz w:val="17"/>
          <w:szCs w:val="17"/>
        </w:rPr>
        <w:t>см</w:t>
      </w: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>п</w:t>
      </w: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>а</w:t>
      </w:r>
      <w:r w:rsidRPr="0031345B">
        <w:rPr>
          <w:rFonts w:ascii="Arial+1" w:hAnsi="Arial+1" w:cs="Arial+1"/>
          <w:sz w:val="17"/>
          <w:szCs w:val="17"/>
        </w:rPr>
        <w:t>)).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В дополнение к вышеупомянутым стандартам этой темы также имеют отношение различные другие стандарты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ИСО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касающиеся наборов кодировочных знаков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которые будут использоваться для записи букв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цифр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знаков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препинания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химических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математических и греческих символов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знаков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относящихся к параграфам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таблицам и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изображениям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встроенным в тексте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а также других специальных символов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 xml:space="preserve">встречающихся </w:t>
      </w:r>
      <w:proofErr w:type="gramStart"/>
      <w:r w:rsidRPr="0031345B">
        <w:rPr>
          <w:rFonts w:ascii="Arial" w:hAnsi="Arial" w:cs="Arial"/>
          <w:sz w:val="17"/>
          <w:szCs w:val="17"/>
        </w:rPr>
        <w:t>в</w:t>
      </w:r>
      <w:proofErr w:type="gramEnd"/>
      <w:r w:rsidRPr="0031345B">
        <w:rPr>
          <w:rFonts w:ascii="Arial" w:hAnsi="Arial" w:cs="Arial"/>
          <w:sz w:val="17"/>
          <w:szCs w:val="17"/>
        </w:rPr>
        <w:t xml:space="preserve"> патентных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proofErr w:type="gramStart"/>
      <w:r w:rsidRPr="0031345B">
        <w:rPr>
          <w:rFonts w:ascii="Arial" w:hAnsi="Arial" w:cs="Arial"/>
          <w:sz w:val="17"/>
          <w:szCs w:val="17"/>
        </w:rPr>
        <w:t>документах</w:t>
      </w:r>
      <w:proofErr w:type="gramEnd"/>
      <w:r w:rsidRPr="0031345B">
        <w:rPr>
          <w:rFonts w:ascii="Arial+1" w:hAnsi="Arial+1" w:cs="Arial+1"/>
          <w:sz w:val="17"/>
          <w:szCs w:val="17"/>
        </w:rPr>
        <w:t>.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31345B">
        <w:rPr>
          <w:rFonts w:ascii="Arial" w:hAnsi="Arial" w:cs="Arial"/>
          <w:b/>
          <w:sz w:val="17"/>
          <w:szCs w:val="17"/>
        </w:rPr>
        <w:t>ОПРЕДЕЛЕНИЯ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5. </w:t>
      </w:r>
      <w:r w:rsidRPr="0031345B">
        <w:rPr>
          <w:rFonts w:ascii="Arial" w:hAnsi="Arial" w:cs="Arial"/>
          <w:sz w:val="17"/>
          <w:szCs w:val="17"/>
        </w:rPr>
        <w:t>В настоящих рекомендациях применяются следующие специфические определения</w:t>
      </w:r>
      <w:r w:rsidRPr="0031345B">
        <w:rPr>
          <w:rFonts w:ascii="Arial+1" w:hAnsi="Arial+1" w:cs="Arial+1"/>
          <w:sz w:val="17"/>
          <w:szCs w:val="17"/>
        </w:rPr>
        <w:t>: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5.1. </w:t>
      </w:r>
      <w:r w:rsidRPr="0031345B">
        <w:rPr>
          <w:rFonts w:ascii="Arial" w:hAnsi="Arial" w:cs="Arial"/>
          <w:sz w:val="17"/>
          <w:szCs w:val="17"/>
        </w:rPr>
        <w:t>ЗАПИСЬ</w:t>
      </w:r>
      <w:r w:rsidRPr="0031345B">
        <w:rPr>
          <w:rFonts w:ascii="Arial+1" w:hAnsi="Arial+1" w:cs="Arial+1"/>
          <w:sz w:val="17"/>
          <w:szCs w:val="17"/>
        </w:rPr>
        <w:t xml:space="preserve">: </w:t>
      </w:r>
      <w:r w:rsidRPr="0031345B">
        <w:rPr>
          <w:rFonts w:ascii="Arial" w:hAnsi="Arial" w:cs="Arial"/>
          <w:sz w:val="17"/>
          <w:szCs w:val="17"/>
        </w:rPr>
        <w:t>совокупность полей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включая метку записи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 xml:space="preserve">справочник </w:t>
      </w:r>
      <w:r w:rsidRPr="0031345B">
        <w:rPr>
          <w:rFonts w:ascii="Arial+1" w:hAnsi="Arial+1" w:cs="Arial+1"/>
          <w:sz w:val="17"/>
          <w:szCs w:val="17"/>
        </w:rPr>
        <w:t>(</w:t>
      </w:r>
      <w:r w:rsidRPr="0031345B">
        <w:rPr>
          <w:rFonts w:ascii="Arial" w:hAnsi="Arial" w:cs="Arial"/>
          <w:sz w:val="17"/>
          <w:szCs w:val="17"/>
        </w:rPr>
        <w:t>директорию</w:t>
      </w:r>
      <w:r w:rsidRPr="0031345B">
        <w:rPr>
          <w:rFonts w:ascii="Arial+1" w:hAnsi="Arial+1" w:cs="Arial+1"/>
          <w:sz w:val="17"/>
          <w:szCs w:val="17"/>
        </w:rPr>
        <w:t xml:space="preserve">) </w:t>
      </w:r>
      <w:r w:rsidRPr="0031345B">
        <w:rPr>
          <w:rFonts w:ascii="Arial" w:hAnsi="Arial" w:cs="Arial"/>
          <w:sz w:val="17"/>
          <w:szCs w:val="17"/>
        </w:rPr>
        <w:t>и данные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 xml:space="preserve">относящиеся </w:t>
      </w:r>
      <w:proofErr w:type="gramStart"/>
      <w:r w:rsidRPr="0031345B">
        <w:rPr>
          <w:rFonts w:ascii="Arial" w:hAnsi="Arial" w:cs="Arial"/>
          <w:sz w:val="17"/>
          <w:szCs w:val="17"/>
        </w:rPr>
        <w:t>к</w:t>
      </w:r>
      <w:proofErr w:type="gramEnd"/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 xml:space="preserve">одному и тому же патентному документу и </w:t>
      </w:r>
      <w:proofErr w:type="gramStart"/>
      <w:r w:rsidRPr="0031345B">
        <w:rPr>
          <w:rFonts w:ascii="Arial" w:hAnsi="Arial" w:cs="Arial"/>
          <w:sz w:val="17"/>
          <w:szCs w:val="17"/>
        </w:rPr>
        <w:t>рассматриваемые</w:t>
      </w:r>
      <w:proofErr w:type="gramEnd"/>
      <w:r w:rsidRPr="0031345B">
        <w:rPr>
          <w:rFonts w:ascii="Arial" w:hAnsi="Arial" w:cs="Arial"/>
          <w:sz w:val="17"/>
          <w:szCs w:val="17"/>
        </w:rPr>
        <w:t xml:space="preserve"> как единое целое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5.2. </w:t>
      </w:r>
      <w:r w:rsidRPr="0031345B">
        <w:rPr>
          <w:rFonts w:ascii="Arial" w:hAnsi="Arial" w:cs="Arial"/>
          <w:sz w:val="17"/>
          <w:szCs w:val="17"/>
        </w:rPr>
        <w:t>ПОДЗАПИСЬ</w:t>
      </w:r>
      <w:r w:rsidRPr="0031345B">
        <w:rPr>
          <w:rFonts w:ascii="Arial+1" w:hAnsi="Arial+1" w:cs="Arial+1"/>
          <w:sz w:val="17"/>
          <w:szCs w:val="17"/>
        </w:rPr>
        <w:t xml:space="preserve">: </w:t>
      </w:r>
      <w:r w:rsidRPr="0031345B">
        <w:rPr>
          <w:rFonts w:ascii="Arial" w:hAnsi="Arial" w:cs="Arial"/>
          <w:sz w:val="17"/>
          <w:szCs w:val="17"/>
        </w:rPr>
        <w:t>группа полей в записи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которые могут рассматриваться как единое целое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5.3. </w:t>
      </w:r>
      <w:r w:rsidRPr="0031345B">
        <w:rPr>
          <w:rFonts w:ascii="Arial" w:hAnsi="Arial" w:cs="Arial"/>
          <w:sz w:val="17"/>
          <w:szCs w:val="17"/>
        </w:rPr>
        <w:t>СТРУКТУРА</w:t>
      </w:r>
      <w:r w:rsidRPr="0031345B">
        <w:rPr>
          <w:rFonts w:ascii="Arial+1" w:hAnsi="Arial+1" w:cs="Arial+1"/>
          <w:sz w:val="17"/>
          <w:szCs w:val="17"/>
        </w:rPr>
        <w:t xml:space="preserve">: </w:t>
      </w:r>
      <w:r w:rsidRPr="0031345B">
        <w:rPr>
          <w:rFonts w:ascii="Arial" w:hAnsi="Arial" w:cs="Arial"/>
          <w:sz w:val="17"/>
          <w:szCs w:val="17"/>
        </w:rPr>
        <w:t>расположение частей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составляющих библиографическую запись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5.4. </w:t>
      </w:r>
      <w:r w:rsidRPr="0031345B">
        <w:rPr>
          <w:rFonts w:ascii="Arial" w:hAnsi="Arial" w:cs="Arial"/>
          <w:sz w:val="17"/>
          <w:szCs w:val="17"/>
        </w:rPr>
        <w:t>ПОЛЕ ДАННЫХ</w:t>
      </w:r>
      <w:r w:rsidRPr="0031345B">
        <w:rPr>
          <w:rFonts w:ascii="Arial+1" w:hAnsi="Arial+1" w:cs="Arial+1"/>
          <w:sz w:val="17"/>
          <w:szCs w:val="17"/>
        </w:rPr>
        <w:t xml:space="preserve">: </w:t>
      </w:r>
      <w:r w:rsidRPr="0031345B">
        <w:rPr>
          <w:rFonts w:ascii="Arial" w:hAnsi="Arial" w:cs="Arial"/>
          <w:sz w:val="17"/>
          <w:szCs w:val="17"/>
        </w:rPr>
        <w:t>участок записи переменной длины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содержащий конкретную категорию данных</w:t>
      </w:r>
      <w:r w:rsidRPr="0031345B">
        <w:rPr>
          <w:rFonts w:ascii="Arial+1" w:hAnsi="Arial+1" w:cs="Arial+1"/>
          <w:sz w:val="17"/>
          <w:szCs w:val="17"/>
        </w:rPr>
        <w:t>,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proofErr w:type="gramStart"/>
      <w:r w:rsidRPr="0031345B">
        <w:rPr>
          <w:rFonts w:ascii="Arial" w:hAnsi="Arial" w:cs="Arial"/>
          <w:sz w:val="17"/>
          <w:szCs w:val="17"/>
        </w:rPr>
        <w:t>следующий</w:t>
      </w:r>
      <w:proofErr w:type="gramEnd"/>
      <w:r w:rsidRPr="0031345B">
        <w:rPr>
          <w:rFonts w:ascii="Arial" w:hAnsi="Arial" w:cs="Arial"/>
          <w:sz w:val="17"/>
          <w:szCs w:val="17"/>
        </w:rPr>
        <w:t xml:space="preserve"> за справочником и ассоциируемый с одним пунктом справочника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,Italic" w:hAnsi="Arial,Italic" w:cs="Arial,Italic"/>
          <w:i/>
          <w:iCs/>
          <w:sz w:val="17"/>
          <w:szCs w:val="17"/>
        </w:rPr>
        <w:t>Примечание</w:t>
      </w:r>
      <w:r w:rsidRPr="0031345B">
        <w:rPr>
          <w:rFonts w:ascii="Arial+1" w:hAnsi="Arial+1" w:cs="Arial+1"/>
          <w:sz w:val="17"/>
          <w:szCs w:val="17"/>
        </w:rPr>
        <w:t xml:space="preserve">: </w:t>
      </w:r>
      <w:r w:rsidRPr="0031345B">
        <w:rPr>
          <w:rFonts w:ascii="Arial" w:hAnsi="Arial" w:cs="Arial"/>
          <w:sz w:val="17"/>
          <w:szCs w:val="17"/>
        </w:rPr>
        <w:t>поле данных может содержать одно или более подполей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5.5. </w:t>
      </w:r>
      <w:r w:rsidRPr="0031345B">
        <w:rPr>
          <w:rFonts w:ascii="Arial" w:hAnsi="Arial" w:cs="Arial"/>
          <w:sz w:val="17"/>
          <w:szCs w:val="17"/>
        </w:rPr>
        <w:t xml:space="preserve">МЕТКА </w:t>
      </w:r>
      <w:r w:rsidRPr="0031345B">
        <w:rPr>
          <w:rFonts w:ascii="Arial+1" w:hAnsi="Arial+1" w:cs="Arial+1"/>
          <w:sz w:val="17"/>
          <w:szCs w:val="17"/>
        </w:rPr>
        <w:t>(</w:t>
      </w:r>
      <w:r w:rsidRPr="0031345B">
        <w:rPr>
          <w:rFonts w:ascii="Arial" w:hAnsi="Arial" w:cs="Arial"/>
          <w:sz w:val="17"/>
          <w:szCs w:val="17"/>
        </w:rPr>
        <w:t>поля</w:t>
      </w:r>
      <w:r w:rsidRPr="0031345B">
        <w:rPr>
          <w:rFonts w:ascii="Arial+1" w:hAnsi="Arial+1" w:cs="Arial+1"/>
          <w:sz w:val="17"/>
          <w:szCs w:val="17"/>
        </w:rPr>
        <w:t xml:space="preserve">): </w:t>
      </w:r>
      <w:r w:rsidRPr="0031345B">
        <w:rPr>
          <w:rFonts w:ascii="Arial" w:hAnsi="Arial" w:cs="Arial"/>
          <w:sz w:val="17"/>
          <w:szCs w:val="17"/>
        </w:rPr>
        <w:t>три знака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ассоциируемые с полем и используемые для его идентификации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5.6. </w:t>
      </w:r>
      <w:r w:rsidRPr="0031345B">
        <w:rPr>
          <w:rFonts w:ascii="Arial" w:hAnsi="Arial" w:cs="Arial"/>
          <w:sz w:val="17"/>
          <w:szCs w:val="17"/>
        </w:rPr>
        <w:t>ПОДПОЛЕ</w:t>
      </w:r>
      <w:r w:rsidRPr="0031345B">
        <w:rPr>
          <w:rFonts w:ascii="Arial+1" w:hAnsi="Arial+1" w:cs="Arial+1"/>
          <w:sz w:val="17"/>
          <w:szCs w:val="17"/>
        </w:rPr>
        <w:t xml:space="preserve">: </w:t>
      </w:r>
      <w:r w:rsidRPr="0031345B">
        <w:rPr>
          <w:rFonts w:ascii="Arial" w:hAnsi="Arial" w:cs="Arial"/>
          <w:sz w:val="17"/>
          <w:szCs w:val="17"/>
        </w:rPr>
        <w:t>часть поля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содержащая определенную единицу информации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5.7. </w:t>
      </w:r>
      <w:r w:rsidRPr="0031345B">
        <w:rPr>
          <w:rFonts w:ascii="Arial" w:hAnsi="Arial" w:cs="Arial"/>
          <w:sz w:val="17"/>
          <w:szCs w:val="17"/>
        </w:rPr>
        <w:t>МЕТКА ЗАПИСИ</w:t>
      </w:r>
      <w:r w:rsidRPr="0031345B">
        <w:rPr>
          <w:rFonts w:ascii="Arial+1" w:hAnsi="Arial+1" w:cs="Arial+1"/>
          <w:sz w:val="17"/>
          <w:szCs w:val="17"/>
        </w:rPr>
        <w:t xml:space="preserve">: </w:t>
      </w:r>
      <w:r w:rsidRPr="0031345B">
        <w:rPr>
          <w:rFonts w:ascii="Arial" w:hAnsi="Arial" w:cs="Arial"/>
          <w:sz w:val="17"/>
          <w:szCs w:val="17"/>
        </w:rPr>
        <w:t>поле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встречающееся в начале каждой библиографической записи и содержащее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параметры для обработки записи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5.8. </w:t>
      </w:r>
      <w:r w:rsidRPr="0031345B">
        <w:rPr>
          <w:rFonts w:ascii="Arial" w:hAnsi="Arial" w:cs="Arial"/>
          <w:sz w:val="17"/>
          <w:szCs w:val="17"/>
        </w:rPr>
        <w:t>СПРАВОЧНИК</w:t>
      </w:r>
      <w:r w:rsidRPr="0031345B">
        <w:rPr>
          <w:rFonts w:ascii="Arial+1" w:hAnsi="Arial+1" w:cs="Arial+1"/>
          <w:sz w:val="17"/>
          <w:szCs w:val="17"/>
        </w:rPr>
        <w:t xml:space="preserve">: </w:t>
      </w:r>
      <w:r w:rsidRPr="0031345B">
        <w:rPr>
          <w:rFonts w:ascii="Arial" w:hAnsi="Arial" w:cs="Arial"/>
          <w:sz w:val="17"/>
          <w:szCs w:val="17"/>
        </w:rPr>
        <w:t xml:space="preserve">указатель местонахождения полей данных в записи </w:t>
      </w:r>
      <w:r w:rsidRPr="0031345B">
        <w:rPr>
          <w:rFonts w:ascii="Arial+1" w:hAnsi="Arial+1" w:cs="Arial+1"/>
          <w:sz w:val="17"/>
          <w:szCs w:val="17"/>
        </w:rPr>
        <w:t>(</w:t>
      </w:r>
      <w:r w:rsidRPr="0031345B">
        <w:rPr>
          <w:rFonts w:ascii="Arial" w:hAnsi="Arial" w:cs="Arial"/>
          <w:sz w:val="17"/>
          <w:szCs w:val="17"/>
        </w:rPr>
        <w:t>см</w:t>
      </w:r>
      <w:r w:rsidRPr="0031345B">
        <w:rPr>
          <w:rFonts w:ascii="Arial+1" w:hAnsi="Arial+1" w:cs="Arial+1"/>
          <w:sz w:val="17"/>
          <w:szCs w:val="17"/>
        </w:rPr>
        <w:t xml:space="preserve">. </w:t>
      </w:r>
      <w:proofErr w:type="spellStart"/>
      <w:r w:rsidRPr="0031345B">
        <w:rPr>
          <w:rFonts w:ascii="Arial" w:hAnsi="Arial" w:cs="Arial"/>
          <w:sz w:val="17"/>
          <w:szCs w:val="17"/>
        </w:rPr>
        <w:t>пп</w:t>
      </w:r>
      <w:proofErr w:type="spellEnd"/>
      <w:r w:rsidRPr="0031345B">
        <w:rPr>
          <w:rFonts w:ascii="Arial+1" w:hAnsi="Arial+1" w:cs="Arial+1"/>
          <w:sz w:val="17"/>
          <w:szCs w:val="17"/>
        </w:rPr>
        <w:t>. 19-24).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5.9. </w:t>
      </w:r>
      <w:r w:rsidRPr="0031345B">
        <w:rPr>
          <w:rFonts w:ascii="Arial" w:hAnsi="Arial" w:cs="Arial"/>
          <w:sz w:val="17"/>
          <w:szCs w:val="17"/>
        </w:rPr>
        <w:t>КАРТА СПРАВОЧНИКА</w:t>
      </w:r>
      <w:r w:rsidRPr="0031345B">
        <w:rPr>
          <w:rFonts w:ascii="Arial+1" w:hAnsi="Arial+1" w:cs="Arial+1"/>
          <w:sz w:val="17"/>
          <w:szCs w:val="17"/>
        </w:rPr>
        <w:t xml:space="preserve">: </w:t>
      </w:r>
      <w:r w:rsidRPr="0031345B">
        <w:rPr>
          <w:rFonts w:ascii="Arial" w:hAnsi="Arial" w:cs="Arial"/>
          <w:sz w:val="17"/>
          <w:szCs w:val="17"/>
        </w:rPr>
        <w:t>набор параметров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определяющих структуру отдельных элементов справочника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5.10. </w:t>
      </w:r>
      <w:r w:rsidRPr="0031345B">
        <w:rPr>
          <w:rFonts w:ascii="Arial" w:hAnsi="Arial" w:cs="Arial"/>
          <w:sz w:val="17"/>
          <w:szCs w:val="17"/>
        </w:rPr>
        <w:t>ИНДИКАТОР</w:t>
      </w:r>
      <w:r w:rsidRPr="0031345B">
        <w:rPr>
          <w:rFonts w:ascii="Arial+1" w:hAnsi="Arial+1" w:cs="Arial+1"/>
          <w:sz w:val="17"/>
          <w:szCs w:val="17"/>
        </w:rPr>
        <w:t xml:space="preserve">: </w:t>
      </w:r>
      <w:r w:rsidRPr="0031345B">
        <w:rPr>
          <w:rFonts w:ascii="Arial" w:hAnsi="Arial" w:cs="Arial"/>
          <w:sz w:val="17"/>
          <w:szCs w:val="17"/>
        </w:rPr>
        <w:t>первый элемент данных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если он присутствует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ассоциированный с полем данных и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31345B">
        <w:rPr>
          <w:rFonts w:ascii="Arial" w:hAnsi="Arial" w:cs="Arial"/>
          <w:sz w:val="17"/>
          <w:szCs w:val="17"/>
        </w:rPr>
        <w:t>дающий</w:t>
      </w:r>
      <w:proofErr w:type="gramEnd"/>
      <w:r w:rsidRPr="0031345B">
        <w:rPr>
          <w:rFonts w:ascii="Arial" w:hAnsi="Arial" w:cs="Arial"/>
          <w:sz w:val="17"/>
          <w:szCs w:val="17"/>
        </w:rPr>
        <w:t xml:space="preserve"> дальнейшую информацию о содержании этого поля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о связи между этим полем и другими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proofErr w:type="gramStart"/>
      <w:r w:rsidRPr="0031345B">
        <w:rPr>
          <w:rFonts w:ascii="Arial" w:hAnsi="Arial" w:cs="Arial"/>
          <w:sz w:val="17"/>
          <w:szCs w:val="17"/>
        </w:rPr>
        <w:t>полями в записи или о действии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 xml:space="preserve">необходимом при некоторых процессах манипулирования данными </w:t>
      </w:r>
      <w:r w:rsidRPr="0031345B">
        <w:rPr>
          <w:rFonts w:ascii="Arial+1" w:hAnsi="Arial+1" w:cs="Arial+1"/>
          <w:sz w:val="17"/>
          <w:szCs w:val="17"/>
        </w:rPr>
        <w:t>(</w:t>
      </w:r>
      <w:r w:rsidRPr="0031345B">
        <w:rPr>
          <w:rFonts w:ascii="Arial" w:hAnsi="Arial" w:cs="Arial"/>
          <w:sz w:val="17"/>
          <w:szCs w:val="17"/>
        </w:rPr>
        <w:t>см</w:t>
      </w:r>
      <w:r w:rsidRPr="0031345B">
        <w:rPr>
          <w:rFonts w:ascii="Arial+1" w:hAnsi="Arial+1" w:cs="Arial+1"/>
          <w:sz w:val="17"/>
          <w:szCs w:val="17"/>
        </w:rPr>
        <w:t>.</w:t>
      </w:r>
      <w:proofErr w:type="gramEnd"/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 xml:space="preserve">сноску </w:t>
      </w:r>
      <w:r w:rsidRPr="0031345B">
        <w:rPr>
          <w:rFonts w:ascii="Arial+1" w:hAnsi="Arial+1" w:cs="Arial+1"/>
          <w:sz w:val="17"/>
          <w:szCs w:val="17"/>
        </w:rPr>
        <w:t xml:space="preserve">4 </w:t>
      </w:r>
      <w:r w:rsidRPr="0031345B">
        <w:rPr>
          <w:rFonts w:ascii="Arial" w:hAnsi="Arial" w:cs="Arial"/>
          <w:sz w:val="17"/>
          <w:szCs w:val="17"/>
        </w:rPr>
        <w:t>к п</w:t>
      </w:r>
      <w:r w:rsidRPr="0031345B">
        <w:rPr>
          <w:rFonts w:ascii="Arial+1" w:hAnsi="Arial+1" w:cs="Arial+1"/>
          <w:sz w:val="17"/>
          <w:szCs w:val="17"/>
        </w:rPr>
        <w:t>. 27</w:t>
      </w:r>
      <w:proofErr w:type="gramStart"/>
      <w:r w:rsidRPr="0031345B">
        <w:rPr>
          <w:rFonts w:ascii="Arial+1" w:hAnsi="Arial+1" w:cs="Arial+1"/>
          <w:sz w:val="17"/>
          <w:szCs w:val="17"/>
        </w:rPr>
        <w:t xml:space="preserve"> )</w:t>
      </w:r>
      <w:proofErr w:type="gramEnd"/>
      <w:r w:rsidRPr="0031345B">
        <w:rPr>
          <w:rFonts w:ascii="Arial+1" w:hAnsi="Arial+1" w:cs="Arial+1"/>
          <w:sz w:val="17"/>
          <w:szCs w:val="17"/>
        </w:rPr>
        <w:t>.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5.11. </w:t>
      </w:r>
      <w:r w:rsidRPr="0031345B">
        <w:rPr>
          <w:rFonts w:ascii="Arial" w:hAnsi="Arial" w:cs="Arial"/>
          <w:sz w:val="17"/>
          <w:szCs w:val="17"/>
        </w:rPr>
        <w:t>ИДЕНТИФИКАТО</w:t>
      </w:r>
      <w:proofErr w:type="gramStart"/>
      <w:r w:rsidRPr="0031345B">
        <w:rPr>
          <w:rFonts w:ascii="Arial" w:hAnsi="Arial" w:cs="Arial"/>
          <w:sz w:val="17"/>
          <w:szCs w:val="17"/>
        </w:rPr>
        <w:t>Р</w:t>
      </w:r>
      <w:r w:rsidRPr="0031345B">
        <w:rPr>
          <w:rFonts w:ascii="Arial+1" w:hAnsi="Arial+1" w:cs="Arial+1"/>
          <w:sz w:val="17"/>
          <w:szCs w:val="17"/>
        </w:rPr>
        <w:t>(</w:t>
      </w:r>
      <w:proofErr w:type="gramEnd"/>
      <w:r w:rsidRPr="0031345B">
        <w:rPr>
          <w:rFonts w:ascii="Arial" w:hAnsi="Arial" w:cs="Arial"/>
          <w:sz w:val="17"/>
          <w:szCs w:val="17"/>
        </w:rPr>
        <w:t>подполя</w:t>
      </w:r>
      <w:r w:rsidRPr="0031345B">
        <w:rPr>
          <w:rFonts w:ascii="Arial+1" w:hAnsi="Arial+1" w:cs="Arial+1"/>
          <w:sz w:val="17"/>
          <w:szCs w:val="17"/>
        </w:rPr>
        <w:t xml:space="preserve">): </w:t>
      </w:r>
      <w:r w:rsidRPr="0031345B">
        <w:rPr>
          <w:rFonts w:ascii="Arial" w:hAnsi="Arial" w:cs="Arial"/>
          <w:sz w:val="17"/>
          <w:szCs w:val="17"/>
        </w:rPr>
        <w:t>элемент данных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имеющий длину в один или более знаков</w:t>
      </w:r>
      <w:r w:rsidRPr="0031345B">
        <w:rPr>
          <w:rFonts w:ascii="Arial+1" w:hAnsi="Arial+1" w:cs="Arial+1"/>
          <w:sz w:val="17"/>
          <w:szCs w:val="17"/>
        </w:rPr>
        <w:t>,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 xml:space="preserve">непосредственно предшествующий подполю и идентифицирующий его </w:t>
      </w:r>
      <w:r w:rsidRPr="0031345B">
        <w:rPr>
          <w:rFonts w:ascii="Arial+1" w:hAnsi="Arial+1" w:cs="Arial+1"/>
          <w:sz w:val="17"/>
          <w:szCs w:val="17"/>
        </w:rPr>
        <w:t>(</w:t>
      </w:r>
      <w:r w:rsidRPr="0031345B">
        <w:rPr>
          <w:rFonts w:ascii="Arial" w:hAnsi="Arial" w:cs="Arial"/>
          <w:sz w:val="17"/>
          <w:szCs w:val="17"/>
        </w:rPr>
        <w:t>см</w:t>
      </w: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>п</w:t>
      </w:r>
      <w:r w:rsidRPr="0031345B">
        <w:rPr>
          <w:rFonts w:ascii="Arial+1" w:hAnsi="Arial+1" w:cs="Arial+1"/>
          <w:sz w:val="17"/>
          <w:szCs w:val="17"/>
        </w:rPr>
        <w:t xml:space="preserve">. 28, </w:t>
      </w:r>
      <w:r w:rsidRPr="0031345B">
        <w:rPr>
          <w:rFonts w:ascii="Arial" w:hAnsi="Arial" w:cs="Arial"/>
          <w:sz w:val="17"/>
          <w:szCs w:val="17"/>
        </w:rPr>
        <w:t xml:space="preserve">сноска </w:t>
      </w:r>
      <w:r w:rsidRPr="0031345B">
        <w:rPr>
          <w:rFonts w:ascii="Arial+1" w:hAnsi="Arial+1" w:cs="Arial+1"/>
          <w:sz w:val="17"/>
          <w:szCs w:val="17"/>
        </w:rPr>
        <w:t>4).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5.12. </w:t>
      </w:r>
      <w:r w:rsidRPr="0031345B">
        <w:rPr>
          <w:rFonts w:ascii="Arial" w:hAnsi="Arial" w:cs="Arial"/>
          <w:sz w:val="17"/>
          <w:szCs w:val="17"/>
        </w:rPr>
        <w:t>РАЗДЕЛИТЕЛЬ ПОЛЕЙ</w:t>
      </w:r>
      <w:r w:rsidRPr="0031345B">
        <w:rPr>
          <w:rFonts w:ascii="Arial+1" w:hAnsi="Arial+1" w:cs="Arial+1"/>
          <w:sz w:val="17"/>
          <w:szCs w:val="17"/>
        </w:rPr>
        <w:t xml:space="preserve">: </w:t>
      </w:r>
      <w:r w:rsidRPr="0031345B">
        <w:rPr>
          <w:rFonts w:ascii="Arial" w:hAnsi="Arial" w:cs="Arial"/>
          <w:sz w:val="17"/>
          <w:szCs w:val="17"/>
        </w:rPr>
        <w:t>контрольный знак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используемый для разделения и характеристики единиц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данных с точки зрения логики и иногда соподчиненности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СТРУКТУРА ОБМЕННОГО ФОРМАТА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6. </w:t>
      </w:r>
      <w:r w:rsidRPr="0031345B">
        <w:rPr>
          <w:rFonts w:ascii="Arial" w:hAnsi="Arial" w:cs="Arial"/>
          <w:sz w:val="17"/>
          <w:szCs w:val="17"/>
        </w:rPr>
        <w:t>Общая структура записи показана в виде схемы на рис</w:t>
      </w:r>
      <w:r w:rsidRPr="0031345B">
        <w:rPr>
          <w:rFonts w:ascii="Arial+1" w:hAnsi="Arial+1" w:cs="Arial+1"/>
          <w:sz w:val="17"/>
          <w:szCs w:val="17"/>
        </w:rPr>
        <w:t xml:space="preserve">. 1, </w:t>
      </w:r>
      <w:r w:rsidRPr="0031345B">
        <w:rPr>
          <w:rFonts w:ascii="Arial" w:hAnsi="Arial" w:cs="Arial"/>
          <w:sz w:val="17"/>
          <w:szCs w:val="17"/>
        </w:rPr>
        <w:t xml:space="preserve">детальная структура </w:t>
      </w:r>
      <w:r w:rsidRPr="0031345B">
        <w:rPr>
          <w:rFonts w:ascii="Arial+1" w:hAnsi="Arial+1" w:cs="Arial+1"/>
          <w:sz w:val="17"/>
          <w:szCs w:val="17"/>
        </w:rPr>
        <w:t xml:space="preserve">- </w:t>
      </w:r>
      <w:r w:rsidRPr="0031345B">
        <w:rPr>
          <w:rFonts w:ascii="Arial" w:hAnsi="Arial" w:cs="Arial"/>
          <w:sz w:val="17"/>
          <w:szCs w:val="17"/>
        </w:rPr>
        <w:t>на рис</w:t>
      </w:r>
      <w:r w:rsidRPr="0031345B">
        <w:rPr>
          <w:rFonts w:ascii="Arial+1" w:hAnsi="Arial+1" w:cs="Arial+1"/>
          <w:sz w:val="17"/>
          <w:szCs w:val="17"/>
        </w:rPr>
        <w:t>. 2.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jc w:val="center"/>
        <w:rPr>
          <w:rFonts w:cs="Arial+1"/>
          <w:sz w:val="17"/>
          <w:szCs w:val="17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802"/>
      </w:tblGrid>
      <w:tr w:rsidR="0031345B" w:rsidTr="0031345B">
        <w:trPr>
          <w:jc w:val="center"/>
        </w:trPr>
        <w:tc>
          <w:tcPr>
            <w:tcW w:w="2802" w:type="dxa"/>
          </w:tcPr>
          <w:p w:rsidR="0031345B" w:rsidRPr="0031345B" w:rsidRDefault="0031345B" w:rsidP="0031345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Метка записи</w:t>
            </w:r>
          </w:p>
          <w:p w:rsidR="0031345B" w:rsidRDefault="0031345B" w:rsidP="0031345B">
            <w:pPr>
              <w:autoSpaceDE w:val="0"/>
              <w:autoSpaceDN w:val="0"/>
              <w:adjustRightInd w:val="0"/>
              <w:jc w:val="center"/>
              <w:rPr>
                <w:rFonts w:cs="Arial+1"/>
                <w:sz w:val="17"/>
                <w:szCs w:val="17"/>
              </w:rPr>
            </w:pPr>
          </w:p>
        </w:tc>
      </w:tr>
      <w:tr w:rsidR="0031345B" w:rsidTr="0031345B">
        <w:trPr>
          <w:jc w:val="center"/>
        </w:trPr>
        <w:tc>
          <w:tcPr>
            <w:tcW w:w="2802" w:type="dxa"/>
          </w:tcPr>
          <w:p w:rsidR="0031345B" w:rsidRPr="0031345B" w:rsidRDefault="0031345B" w:rsidP="0031345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Справочник</w:t>
            </w:r>
          </w:p>
          <w:p w:rsidR="0031345B" w:rsidRDefault="0031345B" w:rsidP="0031345B">
            <w:pPr>
              <w:autoSpaceDE w:val="0"/>
              <w:autoSpaceDN w:val="0"/>
              <w:adjustRightInd w:val="0"/>
              <w:jc w:val="center"/>
              <w:rPr>
                <w:rFonts w:cs="Arial+1"/>
                <w:sz w:val="17"/>
                <w:szCs w:val="17"/>
              </w:rPr>
            </w:pPr>
          </w:p>
        </w:tc>
      </w:tr>
      <w:tr w:rsidR="0031345B" w:rsidTr="0031345B">
        <w:trPr>
          <w:jc w:val="center"/>
        </w:trPr>
        <w:tc>
          <w:tcPr>
            <w:tcW w:w="2802" w:type="dxa"/>
          </w:tcPr>
          <w:p w:rsidR="0031345B" w:rsidRPr="0031345B" w:rsidRDefault="0031345B" w:rsidP="0031345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Поля данных</w:t>
            </w:r>
          </w:p>
          <w:p w:rsidR="0031345B" w:rsidRDefault="0031345B" w:rsidP="0031345B">
            <w:pPr>
              <w:autoSpaceDE w:val="0"/>
              <w:autoSpaceDN w:val="0"/>
              <w:adjustRightInd w:val="0"/>
              <w:jc w:val="center"/>
              <w:rPr>
                <w:rFonts w:cs="Arial+1"/>
                <w:sz w:val="17"/>
                <w:szCs w:val="17"/>
              </w:rPr>
            </w:pPr>
          </w:p>
        </w:tc>
      </w:tr>
      <w:tr w:rsidR="0031345B" w:rsidTr="0031345B">
        <w:trPr>
          <w:jc w:val="center"/>
        </w:trPr>
        <w:tc>
          <w:tcPr>
            <w:tcW w:w="2802" w:type="dxa"/>
          </w:tcPr>
          <w:p w:rsidR="0031345B" w:rsidRPr="0031345B" w:rsidRDefault="0031345B" w:rsidP="0031345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Разделитель записей</w:t>
            </w:r>
          </w:p>
          <w:p w:rsidR="0031345B" w:rsidRDefault="0031345B" w:rsidP="0031345B">
            <w:pPr>
              <w:autoSpaceDE w:val="0"/>
              <w:autoSpaceDN w:val="0"/>
              <w:adjustRightInd w:val="0"/>
              <w:jc w:val="center"/>
              <w:rPr>
                <w:rFonts w:cs="Arial+1"/>
                <w:sz w:val="17"/>
                <w:szCs w:val="17"/>
              </w:rPr>
            </w:pPr>
          </w:p>
        </w:tc>
      </w:tr>
    </w:tbl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jc w:val="center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Рис</w:t>
      </w:r>
      <w:r w:rsidRPr="0031345B">
        <w:rPr>
          <w:rFonts w:ascii="Arial+1" w:hAnsi="Arial+1" w:cs="Arial+1"/>
          <w:sz w:val="17"/>
          <w:szCs w:val="17"/>
        </w:rPr>
        <w:t xml:space="preserve">. 1 . </w:t>
      </w:r>
      <w:r w:rsidRPr="0031345B">
        <w:rPr>
          <w:rFonts w:ascii="Arial" w:hAnsi="Arial" w:cs="Arial"/>
          <w:sz w:val="17"/>
          <w:szCs w:val="17"/>
        </w:rPr>
        <w:t>Общая структура записи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7. </w:t>
      </w:r>
      <w:r w:rsidRPr="0031345B">
        <w:rPr>
          <w:rFonts w:ascii="Arial" w:hAnsi="Arial" w:cs="Arial"/>
          <w:sz w:val="17"/>
          <w:szCs w:val="17"/>
        </w:rPr>
        <w:t>Запись включает элементы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определенные в п</w:t>
      </w:r>
      <w:r w:rsidRPr="0031345B">
        <w:rPr>
          <w:rFonts w:ascii="Arial+1" w:hAnsi="Arial+1" w:cs="Arial+1"/>
          <w:sz w:val="17"/>
          <w:szCs w:val="17"/>
        </w:rPr>
        <w:t xml:space="preserve">. 5, </w:t>
      </w:r>
      <w:r w:rsidRPr="0031345B">
        <w:rPr>
          <w:rFonts w:ascii="Arial" w:hAnsi="Arial" w:cs="Arial"/>
          <w:sz w:val="17"/>
          <w:szCs w:val="17"/>
        </w:rPr>
        <w:t xml:space="preserve">и содержит поля фиксированной и переменной длины </w:t>
      </w:r>
      <w:proofErr w:type="gramStart"/>
      <w:r w:rsidRPr="0031345B">
        <w:rPr>
          <w:rFonts w:ascii="Arial" w:hAnsi="Arial" w:cs="Arial"/>
          <w:sz w:val="17"/>
          <w:szCs w:val="17"/>
        </w:rPr>
        <w:t>в</w:t>
      </w:r>
      <w:proofErr w:type="gramEnd"/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следующей последовательности</w:t>
      </w:r>
      <w:r w:rsidRPr="0031345B">
        <w:rPr>
          <w:rFonts w:ascii="Arial+1" w:hAnsi="Arial+1" w:cs="Arial+1"/>
          <w:sz w:val="17"/>
          <w:szCs w:val="17"/>
        </w:rPr>
        <w:t>: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 xml:space="preserve">метка </w:t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 w:rsidRPr="0031345B">
        <w:rPr>
          <w:rFonts w:ascii="Arial" w:hAnsi="Arial" w:cs="Arial"/>
          <w:sz w:val="17"/>
          <w:szCs w:val="17"/>
        </w:rPr>
        <w:t>записи фиксированной длины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 xml:space="preserve">справочник </w:t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 w:rsidRPr="0031345B">
        <w:rPr>
          <w:rFonts w:ascii="Arial" w:hAnsi="Arial" w:cs="Arial"/>
          <w:sz w:val="17"/>
          <w:szCs w:val="17"/>
        </w:rPr>
        <w:t>переменной длины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 xml:space="preserve">идентификатор записи </w:t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 w:rsidRPr="0031345B">
        <w:rPr>
          <w:rFonts w:ascii="Arial" w:hAnsi="Arial" w:cs="Arial"/>
          <w:sz w:val="17"/>
          <w:szCs w:val="17"/>
        </w:rPr>
        <w:t>переменной длины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 xml:space="preserve">зарезервированные поля </w:t>
      </w:r>
      <w:r>
        <w:rPr>
          <w:rFonts w:ascii="Arial" w:hAnsi="Arial" w:cs="Arial"/>
          <w:sz w:val="17"/>
          <w:szCs w:val="17"/>
        </w:rPr>
        <w:tab/>
      </w:r>
      <w:r w:rsidRPr="0031345B">
        <w:rPr>
          <w:rFonts w:ascii="Arial" w:hAnsi="Arial" w:cs="Arial"/>
          <w:sz w:val="17"/>
          <w:szCs w:val="17"/>
        </w:rPr>
        <w:t>переменной длины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 xml:space="preserve">поля патентных данных </w:t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 w:rsidRPr="0031345B">
        <w:rPr>
          <w:rFonts w:ascii="Arial" w:hAnsi="Arial" w:cs="Arial"/>
          <w:sz w:val="17"/>
          <w:szCs w:val="17"/>
        </w:rPr>
        <w:t>переменной длины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>разделител</w:t>
      </w:r>
      <w:proofErr w:type="gramStart"/>
      <w:r w:rsidRPr="0031345B">
        <w:rPr>
          <w:rFonts w:ascii="Arial" w:hAnsi="Arial" w:cs="Arial"/>
          <w:sz w:val="17"/>
          <w:szCs w:val="17"/>
        </w:rPr>
        <w:t>ь</w:t>
      </w:r>
      <w:r w:rsidRPr="0031345B">
        <w:rPr>
          <w:rFonts w:ascii="Arial+1" w:hAnsi="Arial+1" w:cs="Arial+1"/>
          <w:sz w:val="17"/>
          <w:szCs w:val="17"/>
        </w:rPr>
        <w:t>(</w:t>
      </w:r>
      <w:proofErr w:type="gramEnd"/>
      <w:r w:rsidRPr="0031345B">
        <w:rPr>
          <w:rFonts w:ascii="Arial" w:hAnsi="Arial" w:cs="Arial"/>
          <w:sz w:val="17"/>
          <w:szCs w:val="17"/>
        </w:rPr>
        <w:t>и</w:t>
      </w:r>
      <w:r w:rsidRPr="0031345B">
        <w:rPr>
          <w:rFonts w:ascii="Arial+1" w:hAnsi="Arial+1" w:cs="Arial+1"/>
          <w:sz w:val="17"/>
          <w:szCs w:val="17"/>
        </w:rPr>
        <w:t xml:space="preserve">) </w:t>
      </w:r>
      <w:r w:rsidRPr="0031345B">
        <w:rPr>
          <w:rFonts w:ascii="Arial" w:hAnsi="Arial" w:cs="Arial"/>
          <w:sz w:val="17"/>
          <w:szCs w:val="17"/>
        </w:rPr>
        <w:t xml:space="preserve">полей </w:t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 w:rsidRPr="0031345B">
        <w:rPr>
          <w:rFonts w:ascii="Arial" w:hAnsi="Arial" w:cs="Arial"/>
          <w:sz w:val="17"/>
          <w:szCs w:val="17"/>
        </w:rPr>
        <w:t xml:space="preserve">знак </w:t>
      </w:r>
      <w:r w:rsidRPr="0031345B">
        <w:rPr>
          <w:rFonts w:ascii="Arial+1" w:hAnsi="Arial+1" w:cs="Arial+1"/>
          <w:sz w:val="17"/>
          <w:szCs w:val="17"/>
        </w:rPr>
        <w:t xml:space="preserve">IS </w:t>
      </w:r>
      <w:r w:rsidRPr="0031345B">
        <w:rPr>
          <w:rFonts w:ascii="Arial" w:hAnsi="Arial" w:cs="Arial"/>
          <w:sz w:val="17"/>
          <w:szCs w:val="17"/>
        </w:rPr>
        <w:t xml:space="preserve">из ИСО </w:t>
      </w:r>
      <w:r w:rsidRPr="0031345B">
        <w:rPr>
          <w:rFonts w:ascii="Arial+1" w:hAnsi="Arial+1" w:cs="Arial+1"/>
          <w:sz w:val="17"/>
          <w:szCs w:val="17"/>
        </w:rPr>
        <w:t>646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 xml:space="preserve">разделитель записей </w:t>
      </w:r>
      <w:r>
        <w:rPr>
          <w:rFonts w:ascii="Arial" w:hAnsi="Arial" w:cs="Arial"/>
          <w:sz w:val="17"/>
          <w:szCs w:val="17"/>
        </w:rPr>
        <w:tab/>
      </w:r>
      <w:r>
        <w:rPr>
          <w:rFonts w:ascii="Arial" w:hAnsi="Arial" w:cs="Arial"/>
          <w:sz w:val="17"/>
          <w:szCs w:val="17"/>
        </w:rPr>
        <w:tab/>
      </w:r>
      <w:r w:rsidRPr="0031345B">
        <w:rPr>
          <w:rFonts w:ascii="Arial" w:hAnsi="Arial" w:cs="Arial"/>
          <w:sz w:val="17"/>
          <w:szCs w:val="17"/>
        </w:rPr>
        <w:t xml:space="preserve">знак </w:t>
      </w:r>
      <w:r w:rsidRPr="0031345B">
        <w:rPr>
          <w:rFonts w:ascii="Arial+1" w:hAnsi="Arial+1" w:cs="Arial+1"/>
          <w:sz w:val="17"/>
          <w:szCs w:val="17"/>
        </w:rPr>
        <w:t xml:space="preserve">IS </w:t>
      </w:r>
      <w:r w:rsidRPr="0031345B">
        <w:rPr>
          <w:rFonts w:ascii="Arial" w:hAnsi="Arial" w:cs="Arial"/>
          <w:sz w:val="17"/>
          <w:szCs w:val="17"/>
        </w:rPr>
        <w:t xml:space="preserve">из ИСО </w:t>
      </w:r>
      <w:r w:rsidRPr="0031345B">
        <w:rPr>
          <w:rFonts w:ascii="Arial+1" w:hAnsi="Arial+1" w:cs="Arial+1"/>
          <w:sz w:val="17"/>
          <w:szCs w:val="17"/>
        </w:rPr>
        <w:t>646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lastRenderedPageBreak/>
        <w:t xml:space="preserve">8. </w:t>
      </w:r>
      <w:r w:rsidRPr="0031345B">
        <w:rPr>
          <w:rFonts w:ascii="Arial" w:hAnsi="Arial" w:cs="Arial"/>
          <w:sz w:val="17"/>
          <w:szCs w:val="17"/>
        </w:rPr>
        <w:t>Справочник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идентификатор записи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зарезервированные поля и поля патентных данных заканчиваются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разделителем полей</w:t>
      </w: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>Запись заканчивается разделителем записей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  <w:r w:rsidRPr="0031345B">
        <w:rPr>
          <w:rFonts w:ascii="Arial,Italic" w:hAnsi="Arial,Italic" w:cs="Arial,Italic"/>
          <w:i/>
          <w:iCs/>
          <w:sz w:val="17"/>
          <w:szCs w:val="17"/>
        </w:rPr>
        <w:t>Метка</w:t>
      </w:r>
      <w:r w:rsidRPr="0031345B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31345B">
        <w:rPr>
          <w:rFonts w:ascii="Arial,Italic" w:hAnsi="Arial,Italic" w:cs="Arial,Italic"/>
          <w:i/>
          <w:iCs/>
          <w:sz w:val="17"/>
          <w:szCs w:val="17"/>
        </w:rPr>
        <w:t>записи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9. </w:t>
      </w:r>
      <w:r w:rsidRPr="0031345B">
        <w:rPr>
          <w:rFonts w:ascii="Arial" w:hAnsi="Arial" w:cs="Arial"/>
          <w:sz w:val="17"/>
          <w:szCs w:val="17"/>
        </w:rPr>
        <w:t xml:space="preserve">Метка записи </w:t>
      </w:r>
      <w:r w:rsidRPr="0031345B">
        <w:rPr>
          <w:rFonts w:ascii="Arial+1" w:hAnsi="Arial+1" w:cs="Arial+1"/>
          <w:sz w:val="17"/>
          <w:szCs w:val="17"/>
        </w:rPr>
        <w:t>(</w:t>
      </w:r>
      <w:r w:rsidRPr="0031345B">
        <w:rPr>
          <w:rFonts w:ascii="Arial" w:hAnsi="Arial" w:cs="Arial"/>
          <w:sz w:val="17"/>
          <w:szCs w:val="17"/>
        </w:rPr>
        <w:t>см</w:t>
      </w: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>подробную структуру записи</w:t>
      </w:r>
      <w:r w:rsidRPr="0031345B">
        <w:rPr>
          <w:rFonts w:ascii="Arial+1" w:hAnsi="Arial+1" w:cs="Arial+1"/>
          <w:sz w:val="17"/>
          <w:szCs w:val="17"/>
        </w:rPr>
        <w:t xml:space="preserve">) </w:t>
      </w:r>
      <w:r w:rsidRPr="0031345B">
        <w:rPr>
          <w:rFonts w:ascii="Arial" w:hAnsi="Arial" w:cs="Arial"/>
          <w:sz w:val="17"/>
          <w:szCs w:val="17"/>
        </w:rPr>
        <w:t>имеет фиксированную длину и определяется следующим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образом</w:t>
      </w:r>
      <w:r w:rsidRPr="0031345B">
        <w:rPr>
          <w:rFonts w:ascii="Arial+1" w:hAnsi="Arial+1" w:cs="Arial+1"/>
          <w:sz w:val="17"/>
          <w:szCs w:val="17"/>
        </w:rPr>
        <w:t>: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Длина запис</w:t>
      </w:r>
      <w:proofErr w:type="gramStart"/>
      <w:r w:rsidRPr="0031345B">
        <w:rPr>
          <w:rFonts w:ascii="Arial" w:hAnsi="Arial" w:cs="Arial"/>
          <w:sz w:val="17"/>
          <w:szCs w:val="17"/>
        </w:rPr>
        <w:t>и</w:t>
      </w:r>
      <w:r w:rsidRPr="0031345B">
        <w:rPr>
          <w:rFonts w:ascii="Arial+1" w:hAnsi="Arial+1" w:cs="Arial+1"/>
          <w:sz w:val="11"/>
          <w:szCs w:val="11"/>
        </w:rPr>
        <w:t>(</w:t>
      </w:r>
      <w:proofErr w:type="gramEnd"/>
      <w:r w:rsidRPr="0031345B">
        <w:rPr>
          <w:rFonts w:ascii="Arial+1" w:hAnsi="Arial+1" w:cs="Arial+1"/>
          <w:sz w:val="11"/>
          <w:szCs w:val="11"/>
        </w:rPr>
        <w:t xml:space="preserve">*) </w:t>
      </w:r>
      <w:r w:rsidRPr="0031345B">
        <w:rPr>
          <w:rFonts w:ascii="Arial+1" w:hAnsi="Arial+1" w:cs="Arial+1"/>
          <w:sz w:val="17"/>
          <w:szCs w:val="17"/>
        </w:rPr>
        <w:t>(</w:t>
      </w:r>
      <w:r w:rsidRPr="0031345B">
        <w:rPr>
          <w:rFonts w:ascii="Arial" w:hAnsi="Arial" w:cs="Arial"/>
          <w:sz w:val="17"/>
          <w:szCs w:val="17"/>
        </w:rPr>
        <w:t xml:space="preserve">позиции знаков </w:t>
      </w:r>
      <w:r w:rsidRPr="0031345B">
        <w:rPr>
          <w:rFonts w:ascii="Arial+1" w:hAnsi="Arial+1" w:cs="Arial+1"/>
          <w:sz w:val="17"/>
          <w:szCs w:val="17"/>
        </w:rPr>
        <w:t>0 - 4)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10. </w:t>
      </w:r>
      <w:r w:rsidRPr="0031345B">
        <w:rPr>
          <w:rFonts w:ascii="Arial" w:hAnsi="Arial" w:cs="Arial"/>
          <w:sz w:val="17"/>
          <w:szCs w:val="17"/>
        </w:rPr>
        <w:t>Количество позиций в записи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включая метку записи и разделитель записей</w:t>
      </w: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 xml:space="preserve">Длина равна </w:t>
      </w:r>
      <w:proofErr w:type="gramStart"/>
      <w:r w:rsidRPr="0031345B">
        <w:rPr>
          <w:rFonts w:ascii="Arial" w:hAnsi="Arial" w:cs="Arial"/>
          <w:sz w:val="17"/>
          <w:szCs w:val="17"/>
        </w:rPr>
        <w:t>десятичному</w:t>
      </w:r>
      <w:proofErr w:type="gramEnd"/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числу из пяти цифр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выровненному вправо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с дополняющими нулями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если это необходимо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 xml:space="preserve">Статус записи </w:t>
      </w:r>
      <w:r w:rsidRPr="0031345B">
        <w:rPr>
          <w:rFonts w:ascii="Arial+1" w:hAnsi="Arial+1" w:cs="Arial+1"/>
          <w:sz w:val="17"/>
          <w:szCs w:val="17"/>
        </w:rPr>
        <w:t>(</w:t>
      </w:r>
      <w:r w:rsidRPr="0031345B">
        <w:rPr>
          <w:rFonts w:ascii="Arial" w:hAnsi="Arial" w:cs="Arial"/>
          <w:sz w:val="17"/>
          <w:szCs w:val="17"/>
        </w:rPr>
        <w:t xml:space="preserve">позиция знака </w:t>
      </w:r>
      <w:r w:rsidRPr="0031345B">
        <w:rPr>
          <w:rFonts w:ascii="Arial+1" w:hAnsi="Arial+1" w:cs="Arial+1"/>
          <w:sz w:val="17"/>
          <w:szCs w:val="17"/>
        </w:rPr>
        <w:t>5)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11. </w:t>
      </w:r>
      <w:r w:rsidRPr="0031345B">
        <w:rPr>
          <w:rFonts w:ascii="Arial" w:hAnsi="Arial" w:cs="Arial"/>
          <w:sz w:val="17"/>
          <w:szCs w:val="17"/>
        </w:rPr>
        <w:t>Один знак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определяющий статус записи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а именно</w:t>
      </w:r>
      <w:r w:rsidRPr="0031345B">
        <w:rPr>
          <w:rFonts w:ascii="Arial+1" w:hAnsi="Arial+1" w:cs="Arial+1"/>
          <w:sz w:val="17"/>
          <w:szCs w:val="17"/>
        </w:rPr>
        <w:t xml:space="preserve">: </w:t>
      </w:r>
      <w:r w:rsidRPr="0031345B">
        <w:rPr>
          <w:rFonts w:ascii="Arial" w:hAnsi="Arial" w:cs="Arial"/>
          <w:sz w:val="17"/>
          <w:szCs w:val="17"/>
        </w:rPr>
        <w:t>новая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с изменениями или удаленная запись</w:t>
      </w: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>Он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должен быть определен лицом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готовящим запись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 xml:space="preserve">Зарезервированные позиции </w:t>
      </w:r>
      <w:r w:rsidRPr="0031345B">
        <w:rPr>
          <w:rFonts w:ascii="Arial+1" w:hAnsi="Arial+1" w:cs="Arial+1"/>
          <w:sz w:val="17"/>
          <w:szCs w:val="17"/>
        </w:rPr>
        <w:t>(</w:t>
      </w:r>
      <w:r w:rsidRPr="0031345B">
        <w:rPr>
          <w:rFonts w:ascii="Arial" w:hAnsi="Arial" w:cs="Arial"/>
          <w:sz w:val="17"/>
          <w:szCs w:val="17"/>
        </w:rPr>
        <w:t xml:space="preserve">позиции </w:t>
      </w:r>
      <w:r w:rsidRPr="0031345B">
        <w:rPr>
          <w:rFonts w:ascii="Arial+1" w:hAnsi="Arial+1" w:cs="Arial+1"/>
          <w:sz w:val="17"/>
          <w:szCs w:val="17"/>
        </w:rPr>
        <w:t>6 - 9)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12. </w:t>
      </w:r>
      <w:r w:rsidRPr="0031345B">
        <w:rPr>
          <w:rFonts w:ascii="Arial" w:hAnsi="Arial" w:cs="Arial"/>
          <w:sz w:val="17"/>
          <w:szCs w:val="17"/>
        </w:rPr>
        <w:t xml:space="preserve">Позиции </w:t>
      </w:r>
      <w:r w:rsidRPr="0031345B">
        <w:rPr>
          <w:rFonts w:ascii="Arial+1" w:hAnsi="Arial+1" w:cs="Arial+1"/>
          <w:sz w:val="17"/>
          <w:szCs w:val="17"/>
        </w:rPr>
        <w:t xml:space="preserve">6-9 </w:t>
      </w:r>
      <w:r w:rsidRPr="0031345B">
        <w:rPr>
          <w:rFonts w:ascii="Arial" w:hAnsi="Arial" w:cs="Arial"/>
          <w:sz w:val="17"/>
          <w:szCs w:val="17"/>
        </w:rPr>
        <w:t>резервируются для внутреннего использования лицом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посылающим или получающим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запись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 xml:space="preserve">Длина индикатора </w:t>
      </w:r>
      <w:r w:rsidRPr="0031345B">
        <w:rPr>
          <w:rFonts w:ascii="Arial+1" w:hAnsi="Arial+1" w:cs="Arial+1"/>
          <w:sz w:val="17"/>
          <w:szCs w:val="17"/>
        </w:rPr>
        <w:t>(</w:t>
      </w:r>
      <w:r w:rsidRPr="0031345B">
        <w:rPr>
          <w:rFonts w:ascii="Arial" w:hAnsi="Arial" w:cs="Arial"/>
          <w:sz w:val="17"/>
          <w:szCs w:val="17"/>
        </w:rPr>
        <w:t xml:space="preserve">позиция </w:t>
      </w:r>
      <w:r w:rsidRPr="0031345B">
        <w:rPr>
          <w:rFonts w:ascii="Arial+1" w:hAnsi="Arial+1" w:cs="Arial+1"/>
          <w:sz w:val="17"/>
          <w:szCs w:val="17"/>
        </w:rPr>
        <w:t>10)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13. </w:t>
      </w:r>
      <w:r w:rsidRPr="0031345B">
        <w:rPr>
          <w:rFonts w:ascii="Arial" w:hAnsi="Arial" w:cs="Arial"/>
          <w:sz w:val="17"/>
          <w:szCs w:val="17"/>
        </w:rPr>
        <w:t>Одна десятичная цифра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информирующая о количестве позиций знака в индикаторе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 xml:space="preserve">Длина идентификатора </w:t>
      </w:r>
      <w:r w:rsidRPr="0031345B">
        <w:rPr>
          <w:rFonts w:ascii="Arial+1" w:hAnsi="Arial+1" w:cs="Arial+1"/>
          <w:sz w:val="17"/>
          <w:szCs w:val="17"/>
        </w:rPr>
        <w:t>(</w:t>
      </w:r>
      <w:r w:rsidRPr="0031345B">
        <w:rPr>
          <w:rFonts w:ascii="Arial" w:hAnsi="Arial" w:cs="Arial"/>
          <w:sz w:val="17"/>
          <w:szCs w:val="17"/>
        </w:rPr>
        <w:t xml:space="preserve">позиция </w:t>
      </w:r>
      <w:r w:rsidRPr="0031345B">
        <w:rPr>
          <w:rFonts w:ascii="Arial+1" w:hAnsi="Arial+1" w:cs="Arial+1"/>
          <w:sz w:val="17"/>
          <w:szCs w:val="17"/>
        </w:rPr>
        <w:t>11)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14. </w:t>
      </w:r>
      <w:r w:rsidRPr="0031345B">
        <w:rPr>
          <w:rFonts w:ascii="Arial" w:hAnsi="Arial" w:cs="Arial"/>
          <w:sz w:val="17"/>
          <w:szCs w:val="17"/>
        </w:rPr>
        <w:t>Одна десятичная цифра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информирующая о количестве позиций знака в идентификаторе</w:t>
      </w: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>Первым или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 xml:space="preserve">единственным знаком этого идентификатора всегда должен быть знак </w:t>
      </w:r>
      <w:r w:rsidRPr="0031345B">
        <w:rPr>
          <w:rFonts w:ascii="Arial+1" w:hAnsi="Arial+1" w:cs="Arial+1"/>
          <w:sz w:val="17"/>
          <w:szCs w:val="17"/>
        </w:rPr>
        <w:t xml:space="preserve">IS </w:t>
      </w:r>
      <w:r w:rsidRPr="0031345B">
        <w:rPr>
          <w:rFonts w:ascii="Arial" w:hAnsi="Arial" w:cs="Arial"/>
          <w:sz w:val="17"/>
          <w:szCs w:val="17"/>
        </w:rPr>
        <w:t xml:space="preserve">стандарта ИСО </w:t>
      </w:r>
      <w:r w:rsidRPr="0031345B">
        <w:rPr>
          <w:rFonts w:ascii="Arial+1" w:hAnsi="Arial+1" w:cs="Arial+1"/>
          <w:sz w:val="17"/>
          <w:szCs w:val="17"/>
        </w:rPr>
        <w:t>646.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 xml:space="preserve">Базовый адрес данных </w:t>
      </w:r>
      <w:r w:rsidRPr="0031345B">
        <w:rPr>
          <w:rFonts w:ascii="Arial+1" w:hAnsi="Arial+1" w:cs="Arial+1"/>
          <w:sz w:val="17"/>
          <w:szCs w:val="17"/>
        </w:rPr>
        <w:t>(</w:t>
      </w:r>
      <w:r w:rsidRPr="0031345B">
        <w:rPr>
          <w:rFonts w:ascii="Arial" w:hAnsi="Arial" w:cs="Arial"/>
          <w:sz w:val="17"/>
          <w:szCs w:val="17"/>
        </w:rPr>
        <w:t xml:space="preserve">позиции </w:t>
      </w:r>
      <w:r w:rsidRPr="0031345B">
        <w:rPr>
          <w:rFonts w:ascii="Arial+1" w:hAnsi="Arial+1" w:cs="Arial+1"/>
          <w:sz w:val="17"/>
          <w:szCs w:val="17"/>
        </w:rPr>
        <w:t>12-16)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15. </w:t>
      </w:r>
      <w:r w:rsidRPr="0031345B">
        <w:rPr>
          <w:rFonts w:ascii="Arial" w:hAnsi="Arial" w:cs="Arial"/>
          <w:sz w:val="17"/>
          <w:szCs w:val="17"/>
        </w:rPr>
        <w:t>Пять десятичных цифр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выравненных вправо с дополняющими нулями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если необходимо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и равных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суммарной длине в знаках метки записи и справочника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включая разделитель полей в конце справочника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Записи продолжения и нумерация записей</w:t>
      </w:r>
      <w:r w:rsidRPr="0031345B">
        <w:rPr>
          <w:rFonts w:ascii="Arial+1" w:hAnsi="Arial+1" w:cs="Arial+1"/>
          <w:sz w:val="17"/>
          <w:szCs w:val="17"/>
        </w:rPr>
        <w:t>-</w:t>
      </w:r>
      <w:r w:rsidRPr="0031345B">
        <w:rPr>
          <w:rFonts w:ascii="Arial" w:hAnsi="Arial" w:cs="Arial"/>
          <w:sz w:val="17"/>
          <w:szCs w:val="17"/>
        </w:rPr>
        <w:t xml:space="preserve">продолжений </w:t>
      </w:r>
      <w:r w:rsidRPr="0031345B">
        <w:rPr>
          <w:rFonts w:ascii="Arial+1" w:hAnsi="Arial+1" w:cs="Arial+1"/>
          <w:sz w:val="17"/>
          <w:szCs w:val="17"/>
        </w:rPr>
        <w:t>(</w:t>
      </w:r>
      <w:r w:rsidRPr="0031345B">
        <w:rPr>
          <w:rFonts w:ascii="Arial" w:hAnsi="Arial" w:cs="Arial"/>
          <w:sz w:val="17"/>
          <w:szCs w:val="17"/>
        </w:rPr>
        <w:t xml:space="preserve">позиции знака </w:t>
      </w:r>
      <w:r w:rsidRPr="0031345B">
        <w:rPr>
          <w:rFonts w:ascii="Arial+1" w:hAnsi="Arial+1" w:cs="Arial+1"/>
          <w:sz w:val="17"/>
          <w:szCs w:val="17"/>
        </w:rPr>
        <w:t>17-18)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16. </w:t>
      </w:r>
      <w:r w:rsidRPr="0031345B">
        <w:rPr>
          <w:rFonts w:ascii="Arial" w:hAnsi="Arial" w:cs="Arial"/>
          <w:sz w:val="17"/>
          <w:szCs w:val="17"/>
        </w:rPr>
        <w:t xml:space="preserve">Позиции </w:t>
      </w:r>
      <w:r w:rsidRPr="0031345B">
        <w:rPr>
          <w:rFonts w:ascii="Arial+1" w:hAnsi="Arial+1" w:cs="Arial+1"/>
          <w:sz w:val="17"/>
          <w:szCs w:val="17"/>
        </w:rPr>
        <w:t xml:space="preserve">17 </w:t>
      </w:r>
      <w:r w:rsidRPr="0031345B">
        <w:rPr>
          <w:rFonts w:ascii="Arial" w:hAnsi="Arial" w:cs="Arial"/>
          <w:sz w:val="17"/>
          <w:szCs w:val="17"/>
        </w:rPr>
        <w:t xml:space="preserve">и </w:t>
      </w:r>
      <w:r w:rsidRPr="0031345B">
        <w:rPr>
          <w:rFonts w:ascii="Arial+1" w:hAnsi="Arial+1" w:cs="Arial+1"/>
          <w:sz w:val="17"/>
          <w:szCs w:val="17"/>
        </w:rPr>
        <w:t xml:space="preserve">18 </w:t>
      </w:r>
      <w:r w:rsidRPr="0031345B">
        <w:rPr>
          <w:rFonts w:ascii="Arial" w:hAnsi="Arial" w:cs="Arial"/>
          <w:sz w:val="17"/>
          <w:szCs w:val="17"/>
        </w:rPr>
        <w:t>используются для указания записей продолжений и нумерации записей</w:t>
      </w:r>
      <w:r w:rsidRPr="0031345B">
        <w:rPr>
          <w:rFonts w:ascii="Arial+1" w:hAnsi="Arial+1" w:cs="Arial+1"/>
          <w:sz w:val="17"/>
          <w:szCs w:val="17"/>
        </w:rPr>
        <w:t>-</w:t>
      </w:r>
      <w:r w:rsidRPr="0031345B">
        <w:rPr>
          <w:rFonts w:ascii="Arial" w:hAnsi="Arial" w:cs="Arial"/>
          <w:sz w:val="17"/>
          <w:szCs w:val="17"/>
        </w:rPr>
        <w:t>продолжений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Общее количество записей</w:t>
      </w:r>
      <w:r w:rsidRPr="0031345B">
        <w:rPr>
          <w:rFonts w:ascii="Arial+1" w:hAnsi="Arial+1" w:cs="Arial+1"/>
          <w:sz w:val="17"/>
          <w:szCs w:val="17"/>
        </w:rPr>
        <w:t>-</w:t>
      </w:r>
      <w:r w:rsidRPr="0031345B">
        <w:rPr>
          <w:rFonts w:ascii="Arial" w:hAnsi="Arial" w:cs="Arial"/>
          <w:sz w:val="17"/>
          <w:szCs w:val="17"/>
        </w:rPr>
        <w:t xml:space="preserve">продолжений в наборе указывается в позиции знака </w:t>
      </w:r>
      <w:r w:rsidRPr="0031345B">
        <w:rPr>
          <w:rFonts w:ascii="Arial+1" w:hAnsi="Arial+1" w:cs="Arial+1"/>
          <w:sz w:val="17"/>
          <w:szCs w:val="17"/>
        </w:rPr>
        <w:t xml:space="preserve">18, </w:t>
      </w:r>
      <w:r w:rsidRPr="0031345B">
        <w:rPr>
          <w:rFonts w:ascii="Arial" w:hAnsi="Arial" w:cs="Arial"/>
          <w:sz w:val="17"/>
          <w:szCs w:val="17"/>
        </w:rPr>
        <w:t xml:space="preserve">а позиция знака </w:t>
      </w:r>
      <w:r w:rsidRPr="0031345B">
        <w:rPr>
          <w:rFonts w:ascii="Arial+1" w:hAnsi="Arial+1" w:cs="Arial+1"/>
          <w:sz w:val="17"/>
          <w:szCs w:val="17"/>
        </w:rPr>
        <w:t>17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определяет последующие записи</w:t>
      </w:r>
      <w:r w:rsidRPr="0031345B">
        <w:rPr>
          <w:rFonts w:ascii="Arial+1" w:hAnsi="Arial+1" w:cs="Arial+1"/>
          <w:sz w:val="17"/>
          <w:szCs w:val="17"/>
        </w:rPr>
        <w:t>-</w:t>
      </w:r>
      <w:r w:rsidRPr="0031345B">
        <w:rPr>
          <w:rFonts w:ascii="Arial" w:hAnsi="Arial" w:cs="Arial"/>
          <w:sz w:val="17"/>
          <w:szCs w:val="17"/>
        </w:rPr>
        <w:t>продолжения в наборе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  <w:r>
        <w:rPr>
          <w:rFonts w:cs="Arial+1"/>
          <w:sz w:val="11"/>
          <w:szCs w:val="11"/>
        </w:rPr>
        <w:t>__________________________________________________________________________________________________________________________________________________________________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6"/>
          <w:szCs w:val="16"/>
        </w:rPr>
      </w:pPr>
      <w:r w:rsidRPr="0031345B">
        <w:rPr>
          <w:rFonts w:ascii="Arial+1" w:hAnsi="Arial+1" w:cs="Arial+1"/>
          <w:sz w:val="11"/>
          <w:szCs w:val="11"/>
        </w:rPr>
        <w:t xml:space="preserve">(*) </w:t>
      </w:r>
      <w:r w:rsidRPr="0031345B">
        <w:rPr>
          <w:rFonts w:ascii="Arial" w:hAnsi="Arial" w:cs="Arial"/>
          <w:sz w:val="16"/>
          <w:szCs w:val="16"/>
        </w:rPr>
        <w:t>Примечание</w:t>
      </w:r>
      <w:r w:rsidRPr="0031345B">
        <w:rPr>
          <w:rFonts w:ascii="Arial+1" w:hAnsi="Arial+1" w:cs="Arial+1"/>
          <w:sz w:val="16"/>
          <w:szCs w:val="16"/>
        </w:rPr>
        <w:t xml:space="preserve">: </w:t>
      </w:r>
      <w:r w:rsidRPr="0031345B">
        <w:rPr>
          <w:rFonts w:ascii="Arial" w:hAnsi="Arial" w:cs="Arial"/>
          <w:sz w:val="16"/>
          <w:szCs w:val="16"/>
        </w:rPr>
        <w:t>Указанная здесь длина записи является логической длиной записи</w:t>
      </w:r>
      <w:r w:rsidRPr="0031345B">
        <w:rPr>
          <w:rFonts w:ascii="Arial+1" w:hAnsi="Arial+1" w:cs="Arial+1"/>
          <w:sz w:val="16"/>
          <w:szCs w:val="16"/>
        </w:rPr>
        <w:t xml:space="preserve">. </w:t>
      </w:r>
      <w:r w:rsidRPr="0031345B">
        <w:rPr>
          <w:rFonts w:ascii="Arial" w:hAnsi="Arial" w:cs="Arial"/>
          <w:sz w:val="16"/>
          <w:szCs w:val="16"/>
        </w:rPr>
        <w:t>По практическим причинам</w:t>
      </w:r>
      <w:r w:rsidRPr="0031345B">
        <w:rPr>
          <w:rFonts w:ascii="Arial+1" w:hAnsi="Arial+1" w:cs="Arial+1"/>
          <w:sz w:val="16"/>
          <w:szCs w:val="16"/>
        </w:rPr>
        <w:t>,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6"/>
          <w:szCs w:val="16"/>
        </w:rPr>
      </w:pPr>
      <w:proofErr w:type="gramStart"/>
      <w:r w:rsidRPr="0031345B">
        <w:rPr>
          <w:rFonts w:ascii="Arial" w:hAnsi="Arial" w:cs="Arial"/>
          <w:sz w:val="16"/>
          <w:szCs w:val="16"/>
        </w:rPr>
        <w:t>относящимся</w:t>
      </w:r>
      <w:proofErr w:type="gramEnd"/>
      <w:r w:rsidRPr="0031345B">
        <w:rPr>
          <w:rFonts w:ascii="Arial" w:hAnsi="Arial" w:cs="Arial"/>
          <w:sz w:val="16"/>
          <w:szCs w:val="16"/>
        </w:rPr>
        <w:t xml:space="preserve"> к машинной обработке данных</w:t>
      </w:r>
      <w:r w:rsidRPr="0031345B">
        <w:rPr>
          <w:rFonts w:ascii="Arial+1" w:hAnsi="Arial+1" w:cs="Arial+1"/>
          <w:sz w:val="16"/>
          <w:szCs w:val="16"/>
        </w:rPr>
        <w:t xml:space="preserve">, </w:t>
      </w:r>
      <w:r w:rsidRPr="0031345B">
        <w:rPr>
          <w:rFonts w:ascii="Arial" w:hAnsi="Arial" w:cs="Arial"/>
          <w:sz w:val="16"/>
          <w:szCs w:val="16"/>
        </w:rPr>
        <w:t>информацию иногда приходится разделять на блоки</w:t>
      </w:r>
      <w:r w:rsidRPr="0031345B">
        <w:rPr>
          <w:rFonts w:ascii="Arial+1" w:hAnsi="Arial+1" w:cs="Arial+1"/>
          <w:sz w:val="16"/>
          <w:szCs w:val="16"/>
        </w:rPr>
        <w:t>,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 w:rsidRPr="0031345B">
        <w:rPr>
          <w:rFonts w:ascii="Arial" w:hAnsi="Arial" w:cs="Arial"/>
          <w:sz w:val="16"/>
          <w:szCs w:val="16"/>
        </w:rPr>
        <w:t xml:space="preserve">стандартизованный метод такого разделения определен в стандарте ИСО </w:t>
      </w:r>
      <w:r w:rsidRPr="0031345B">
        <w:rPr>
          <w:rFonts w:ascii="Arial+1" w:hAnsi="Arial+1" w:cs="Arial+1"/>
          <w:sz w:val="16"/>
          <w:szCs w:val="16"/>
        </w:rPr>
        <w:t xml:space="preserve">1001. </w:t>
      </w:r>
      <w:r w:rsidRPr="0031345B">
        <w:rPr>
          <w:rFonts w:ascii="Arial" w:hAnsi="Arial" w:cs="Arial"/>
          <w:sz w:val="16"/>
          <w:szCs w:val="16"/>
        </w:rPr>
        <w:t>Необходимо отметить</w:t>
      </w:r>
      <w:r w:rsidRPr="0031345B">
        <w:rPr>
          <w:rFonts w:ascii="Arial+1" w:hAnsi="Arial+1" w:cs="Arial+1"/>
          <w:sz w:val="16"/>
          <w:szCs w:val="16"/>
        </w:rPr>
        <w:t xml:space="preserve">, </w:t>
      </w:r>
      <w:r w:rsidRPr="0031345B">
        <w:rPr>
          <w:rFonts w:ascii="Arial" w:hAnsi="Arial" w:cs="Arial"/>
          <w:sz w:val="16"/>
          <w:szCs w:val="16"/>
        </w:rPr>
        <w:t>что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6"/>
          <w:szCs w:val="16"/>
        </w:rPr>
      </w:pPr>
      <w:r w:rsidRPr="0031345B">
        <w:rPr>
          <w:rFonts w:ascii="Arial" w:hAnsi="Arial" w:cs="Arial"/>
          <w:sz w:val="16"/>
          <w:szCs w:val="16"/>
        </w:rPr>
        <w:t xml:space="preserve">максимальная теоретическая длина записи составляет </w:t>
      </w:r>
      <w:r w:rsidRPr="0031345B">
        <w:rPr>
          <w:rFonts w:ascii="Arial+1" w:hAnsi="Arial+1" w:cs="Arial+1"/>
          <w:sz w:val="16"/>
          <w:szCs w:val="16"/>
        </w:rPr>
        <w:t xml:space="preserve">99 999 </w:t>
      </w:r>
      <w:r w:rsidRPr="0031345B">
        <w:rPr>
          <w:rFonts w:ascii="Arial" w:hAnsi="Arial" w:cs="Arial"/>
          <w:sz w:val="16"/>
          <w:szCs w:val="16"/>
        </w:rPr>
        <w:t>знаков</w:t>
      </w:r>
      <w:r w:rsidRPr="0031345B">
        <w:rPr>
          <w:rFonts w:ascii="Arial+1" w:hAnsi="Arial+1" w:cs="Arial+1"/>
          <w:sz w:val="16"/>
          <w:szCs w:val="16"/>
        </w:rPr>
        <w:t xml:space="preserve">. </w:t>
      </w:r>
      <w:r w:rsidRPr="0031345B">
        <w:rPr>
          <w:rFonts w:ascii="Arial" w:hAnsi="Arial" w:cs="Arial"/>
          <w:sz w:val="16"/>
          <w:szCs w:val="16"/>
        </w:rPr>
        <w:t>Для записываемых документов</w:t>
      </w:r>
      <w:r w:rsidRPr="0031345B">
        <w:rPr>
          <w:rFonts w:ascii="Arial+1" w:hAnsi="Arial+1" w:cs="Arial+1"/>
          <w:sz w:val="16"/>
          <w:szCs w:val="16"/>
        </w:rPr>
        <w:t>,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 w:rsidRPr="0031345B">
        <w:rPr>
          <w:rFonts w:ascii="Arial" w:hAnsi="Arial" w:cs="Arial"/>
          <w:sz w:val="16"/>
          <w:szCs w:val="16"/>
        </w:rPr>
        <w:t>превышающих эту длину</w:t>
      </w:r>
      <w:r w:rsidRPr="0031345B">
        <w:rPr>
          <w:rFonts w:ascii="Arial+1" w:hAnsi="Arial+1" w:cs="Arial+1"/>
          <w:sz w:val="16"/>
          <w:szCs w:val="16"/>
        </w:rPr>
        <w:t xml:space="preserve">, </w:t>
      </w:r>
      <w:r w:rsidRPr="0031345B">
        <w:rPr>
          <w:rFonts w:ascii="Arial" w:hAnsi="Arial" w:cs="Arial"/>
          <w:sz w:val="16"/>
          <w:szCs w:val="16"/>
        </w:rPr>
        <w:t>должны быть сделаны записи</w:t>
      </w:r>
      <w:r w:rsidRPr="0031345B">
        <w:rPr>
          <w:rFonts w:ascii="Arial+1" w:hAnsi="Arial+1" w:cs="Arial+1"/>
          <w:sz w:val="16"/>
          <w:szCs w:val="16"/>
        </w:rPr>
        <w:t>-</w:t>
      </w:r>
      <w:r w:rsidRPr="0031345B">
        <w:rPr>
          <w:rFonts w:ascii="Arial" w:hAnsi="Arial" w:cs="Arial"/>
          <w:sz w:val="16"/>
          <w:szCs w:val="16"/>
        </w:rPr>
        <w:t xml:space="preserve">продолжения </w:t>
      </w:r>
      <w:r w:rsidRPr="0031345B">
        <w:rPr>
          <w:rFonts w:ascii="Arial+1" w:hAnsi="Arial+1" w:cs="Arial+1"/>
          <w:sz w:val="16"/>
          <w:szCs w:val="16"/>
        </w:rPr>
        <w:t>(</w:t>
      </w:r>
      <w:r w:rsidRPr="0031345B">
        <w:rPr>
          <w:rFonts w:ascii="Arial" w:hAnsi="Arial" w:cs="Arial"/>
          <w:sz w:val="16"/>
          <w:szCs w:val="16"/>
        </w:rPr>
        <w:t>см</w:t>
      </w:r>
      <w:r w:rsidRPr="0031345B">
        <w:rPr>
          <w:rFonts w:ascii="Arial+1" w:hAnsi="Arial+1" w:cs="Arial+1"/>
          <w:sz w:val="16"/>
          <w:szCs w:val="16"/>
        </w:rPr>
        <w:t xml:space="preserve">. </w:t>
      </w:r>
      <w:r w:rsidRPr="0031345B">
        <w:rPr>
          <w:rFonts w:ascii="Arial" w:hAnsi="Arial" w:cs="Arial"/>
          <w:sz w:val="16"/>
          <w:szCs w:val="16"/>
        </w:rPr>
        <w:t>П</w:t>
      </w:r>
      <w:r w:rsidRPr="0031345B">
        <w:rPr>
          <w:rFonts w:ascii="Arial+1" w:hAnsi="Arial+1" w:cs="Arial+1"/>
          <w:sz w:val="16"/>
          <w:szCs w:val="16"/>
        </w:rPr>
        <w:t xml:space="preserve">.16) </w:t>
      </w:r>
      <w:r w:rsidRPr="0031345B">
        <w:rPr>
          <w:rFonts w:ascii="Arial" w:hAnsi="Arial" w:cs="Arial"/>
          <w:sz w:val="16"/>
          <w:szCs w:val="16"/>
        </w:rPr>
        <w:t>Подробная структура записи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6"/>
          <w:szCs w:val="16"/>
        </w:rPr>
      </w:pPr>
      <w:proofErr w:type="gramStart"/>
      <w:r w:rsidRPr="0031345B">
        <w:rPr>
          <w:rFonts w:ascii="Arial" w:hAnsi="Arial" w:cs="Arial"/>
          <w:sz w:val="16"/>
          <w:szCs w:val="16"/>
        </w:rPr>
        <w:t>приведена</w:t>
      </w:r>
      <w:proofErr w:type="gramEnd"/>
      <w:r w:rsidRPr="0031345B">
        <w:rPr>
          <w:rFonts w:ascii="Arial" w:hAnsi="Arial" w:cs="Arial"/>
          <w:sz w:val="16"/>
          <w:szCs w:val="16"/>
        </w:rPr>
        <w:t xml:space="preserve"> в таблице</w:t>
      </w:r>
      <w:r w:rsidRPr="0031345B">
        <w:rPr>
          <w:rFonts w:ascii="Arial+1" w:hAnsi="Arial+1" w:cs="Arial+1"/>
          <w:sz w:val="16"/>
          <w:szCs w:val="16"/>
        </w:rPr>
        <w:t>.</w:t>
      </w:r>
    </w:p>
    <w:p w:rsidR="0031345B" w:rsidRDefault="0031345B">
      <w:pPr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br w:type="page"/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noProof/>
          <w:sz w:val="17"/>
          <w:szCs w:val="17"/>
          <w:lang w:eastAsia="ru-RU"/>
        </w:rPr>
        <w:lastRenderedPageBreak/>
        <w:drawing>
          <wp:inline distT="0" distB="0" distL="0" distR="0">
            <wp:extent cx="6143093" cy="835269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810" cy="8349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31345B" w:rsidRDefault="0031345B">
      <w:pPr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br w:type="page"/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lastRenderedPageBreak/>
        <w:t xml:space="preserve">Зарезервированная позиция </w:t>
      </w:r>
      <w:r w:rsidRPr="0031345B">
        <w:rPr>
          <w:rFonts w:ascii="Arial+1" w:hAnsi="Arial+1" w:cs="Arial+1"/>
          <w:sz w:val="17"/>
          <w:szCs w:val="17"/>
        </w:rPr>
        <w:t>(</w:t>
      </w:r>
      <w:r w:rsidRPr="0031345B">
        <w:rPr>
          <w:rFonts w:ascii="Arial" w:hAnsi="Arial" w:cs="Arial"/>
          <w:sz w:val="17"/>
          <w:szCs w:val="17"/>
        </w:rPr>
        <w:t xml:space="preserve">позиция знака </w:t>
      </w:r>
      <w:r w:rsidRPr="0031345B">
        <w:rPr>
          <w:rFonts w:ascii="Arial+1" w:hAnsi="Arial+1" w:cs="Arial+1"/>
          <w:sz w:val="17"/>
          <w:szCs w:val="17"/>
        </w:rPr>
        <w:t>19)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17. </w:t>
      </w:r>
      <w:r w:rsidRPr="0031345B">
        <w:rPr>
          <w:rFonts w:ascii="Arial" w:hAnsi="Arial" w:cs="Arial"/>
          <w:sz w:val="17"/>
          <w:szCs w:val="17"/>
        </w:rPr>
        <w:t xml:space="preserve">Позиция </w:t>
      </w:r>
      <w:r w:rsidRPr="0031345B">
        <w:rPr>
          <w:rFonts w:ascii="Arial+1" w:hAnsi="Arial+1" w:cs="Arial+1"/>
          <w:sz w:val="17"/>
          <w:szCs w:val="17"/>
        </w:rPr>
        <w:t xml:space="preserve">19 </w:t>
      </w:r>
      <w:r w:rsidRPr="0031345B">
        <w:rPr>
          <w:rFonts w:ascii="Arial" w:hAnsi="Arial" w:cs="Arial"/>
          <w:sz w:val="17"/>
          <w:szCs w:val="17"/>
        </w:rPr>
        <w:t>резервируется для внутреннего использования отправителем или получателем ленты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 xml:space="preserve">Карта справочника </w:t>
      </w:r>
      <w:r w:rsidRPr="0031345B">
        <w:rPr>
          <w:rFonts w:ascii="Arial+1" w:hAnsi="Arial+1" w:cs="Arial+1"/>
          <w:sz w:val="17"/>
          <w:szCs w:val="17"/>
        </w:rPr>
        <w:t>(</w:t>
      </w:r>
      <w:r w:rsidRPr="0031345B">
        <w:rPr>
          <w:rFonts w:ascii="Arial" w:hAnsi="Arial" w:cs="Arial"/>
          <w:sz w:val="17"/>
          <w:szCs w:val="17"/>
        </w:rPr>
        <w:t xml:space="preserve">позиции </w:t>
      </w:r>
      <w:r w:rsidRPr="0031345B">
        <w:rPr>
          <w:rFonts w:ascii="Arial+1" w:hAnsi="Arial+1" w:cs="Arial+1"/>
          <w:sz w:val="17"/>
          <w:szCs w:val="17"/>
        </w:rPr>
        <w:t>20-23)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18. </w:t>
      </w:r>
      <w:r w:rsidRPr="0031345B">
        <w:rPr>
          <w:rFonts w:ascii="Arial" w:hAnsi="Arial" w:cs="Arial"/>
          <w:sz w:val="17"/>
          <w:szCs w:val="17"/>
        </w:rPr>
        <w:t>Эти позиции используются следующим образом</w:t>
      </w:r>
      <w:r w:rsidRPr="0031345B">
        <w:rPr>
          <w:rFonts w:ascii="Arial+1" w:hAnsi="Arial+1" w:cs="Arial+1"/>
          <w:sz w:val="17"/>
          <w:szCs w:val="17"/>
        </w:rPr>
        <w:t>: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(a) </w:t>
      </w:r>
      <w:r w:rsidRPr="0031345B">
        <w:rPr>
          <w:rFonts w:ascii="Arial" w:hAnsi="Arial" w:cs="Arial"/>
          <w:sz w:val="17"/>
          <w:szCs w:val="17"/>
        </w:rPr>
        <w:t xml:space="preserve">позиция </w:t>
      </w:r>
      <w:r w:rsidRPr="0031345B">
        <w:rPr>
          <w:rFonts w:ascii="Arial+1" w:hAnsi="Arial+1" w:cs="Arial+1"/>
          <w:sz w:val="17"/>
          <w:szCs w:val="17"/>
        </w:rPr>
        <w:t xml:space="preserve">20: </w:t>
      </w:r>
      <w:r w:rsidRPr="0031345B">
        <w:rPr>
          <w:rFonts w:ascii="Arial" w:hAnsi="Arial" w:cs="Arial"/>
          <w:sz w:val="17"/>
          <w:szCs w:val="17"/>
        </w:rPr>
        <w:t>одна десятичная цифра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равная длине в знаках части</w:t>
      </w:r>
      <w:proofErr w:type="gramStart"/>
      <w:r w:rsidRPr="0031345B">
        <w:rPr>
          <w:rFonts w:ascii="Arial" w:hAnsi="Arial" w:cs="Arial"/>
          <w:sz w:val="17"/>
          <w:szCs w:val="17"/>
        </w:rPr>
        <w:t xml:space="preserve"> </w:t>
      </w:r>
      <w:r w:rsidRPr="0031345B">
        <w:rPr>
          <w:rFonts w:ascii="Arial+1" w:hAnsi="Arial+1" w:cs="Arial+1"/>
          <w:sz w:val="17"/>
          <w:szCs w:val="17"/>
        </w:rPr>
        <w:t>.</w:t>
      </w:r>
      <w:proofErr w:type="gramEnd"/>
      <w:r w:rsidRPr="0031345B">
        <w:rPr>
          <w:rFonts w:ascii="Arial" w:hAnsi="Arial" w:cs="Arial"/>
          <w:sz w:val="17"/>
          <w:szCs w:val="17"/>
        </w:rPr>
        <w:t>длина поля данных</w:t>
      </w: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>каждого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элемента записи в справочнике</w:t>
      </w:r>
      <w:r w:rsidRPr="0031345B">
        <w:rPr>
          <w:rFonts w:ascii="Arial+1" w:hAnsi="Arial+1" w:cs="Arial+1"/>
          <w:sz w:val="17"/>
          <w:szCs w:val="17"/>
        </w:rPr>
        <w:t>;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(b) </w:t>
      </w:r>
      <w:r w:rsidRPr="0031345B">
        <w:rPr>
          <w:rFonts w:ascii="Arial" w:hAnsi="Arial" w:cs="Arial"/>
          <w:sz w:val="17"/>
          <w:szCs w:val="17"/>
        </w:rPr>
        <w:t xml:space="preserve">позиция </w:t>
      </w:r>
      <w:r w:rsidRPr="0031345B">
        <w:rPr>
          <w:rFonts w:ascii="Arial+1" w:hAnsi="Arial+1" w:cs="Arial+1"/>
          <w:sz w:val="17"/>
          <w:szCs w:val="17"/>
        </w:rPr>
        <w:t xml:space="preserve">21: </w:t>
      </w:r>
      <w:r w:rsidRPr="0031345B">
        <w:rPr>
          <w:rFonts w:ascii="Arial" w:hAnsi="Arial" w:cs="Arial"/>
          <w:sz w:val="17"/>
          <w:szCs w:val="17"/>
        </w:rPr>
        <w:t>одна десятичная цифра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равная длине в знаках части</w:t>
      </w:r>
      <w:proofErr w:type="gramStart"/>
      <w:r w:rsidRPr="0031345B">
        <w:rPr>
          <w:rFonts w:ascii="Arial" w:hAnsi="Arial" w:cs="Arial"/>
          <w:sz w:val="17"/>
          <w:szCs w:val="17"/>
        </w:rPr>
        <w:t xml:space="preserve"> </w:t>
      </w:r>
      <w:r w:rsidRPr="0031345B">
        <w:rPr>
          <w:rFonts w:ascii="Arial+1" w:hAnsi="Arial+1" w:cs="Arial+1"/>
          <w:sz w:val="17"/>
          <w:szCs w:val="17"/>
        </w:rPr>
        <w:t>.</w:t>
      </w:r>
      <w:proofErr w:type="gramEnd"/>
      <w:r w:rsidRPr="0031345B">
        <w:rPr>
          <w:rFonts w:ascii="Arial" w:hAnsi="Arial" w:cs="Arial"/>
          <w:sz w:val="17"/>
          <w:szCs w:val="17"/>
        </w:rPr>
        <w:t>позиция начального знака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каждого элемента записи в справочнике</w:t>
      </w:r>
      <w:r w:rsidRPr="0031345B">
        <w:rPr>
          <w:rFonts w:ascii="Arial+1" w:hAnsi="Arial+1" w:cs="Arial+1"/>
          <w:sz w:val="17"/>
          <w:szCs w:val="17"/>
        </w:rPr>
        <w:t>;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(c) </w:t>
      </w:r>
      <w:r w:rsidRPr="0031345B">
        <w:rPr>
          <w:rFonts w:ascii="Arial" w:hAnsi="Arial" w:cs="Arial"/>
          <w:sz w:val="17"/>
          <w:szCs w:val="17"/>
        </w:rPr>
        <w:t xml:space="preserve">позиция </w:t>
      </w:r>
      <w:r w:rsidRPr="0031345B">
        <w:rPr>
          <w:rFonts w:ascii="Arial+1" w:hAnsi="Arial+1" w:cs="Arial+1"/>
          <w:sz w:val="17"/>
          <w:szCs w:val="17"/>
        </w:rPr>
        <w:t xml:space="preserve">22: </w:t>
      </w:r>
      <w:r w:rsidRPr="0031345B">
        <w:rPr>
          <w:rFonts w:ascii="Arial" w:hAnsi="Arial" w:cs="Arial"/>
          <w:sz w:val="17"/>
          <w:szCs w:val="17"/>
        </w:rPr>
        <w:t>одна десятичная цифра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равная длине в знаках</w:t>
      </w:r>
      <w:proofErr w:type="gramStart"/>
      <w:r w:rsidRPr="0031345B">
        <w:rPr>
          <w:rFonts w:ascii="Arial" w:hAnsi="Arial" w:cs="Arial"/>
          <w:sz w:val="17"/>
          <w:szCs w:val="17"/>
        </w:rPr>
        <w:t xml:space="preserve"> </w:t>
      </w:r>
      <w:r w:rsidRPr="0031345B">
        <w:rPr>
          <w:rFonts w:ascii="Arial+1" w:hAnsi="Arial+1" w:cs="Arial+1"/>
          <w:sz w:val="17"/>
          <w:szCs w:val="17"/>
        </w:rPr>
        <w:t>.</w:t>
      </w:r>
      <w:proofErr w:type="gramEnd"/>
      <w:r w:rsidRPr="0031345B">
        <w:rPr>
          <w:rFonts w:ascii="Arial" w:hAnsi="Arial" w:cs="Arial"/>
          <w:sz w:val="17"/>
          <w:szCs w:val="17"/>
        </w:rPr>
        <w:t>части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определяемой реализацией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каждого элемента записи в справочнике</w:t>
      </w:r>
      <w:r w:rsidRPr="0031345B">
        <w:rPr>
          <w:rFonts w:ascii="Arial+1" w:hAnsi="Arial+1" w:cs="Arial+1"/>
          <w:sz w:val="17"/>
          <w:szCs w:val="17"/>
        </w:rPr>
        <w:t>;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(d) </w:t>
      </w:r>
      <w:r w:rsidRPr="0031345B">
        <w:rPr>
          <w:rFonts w:ascii="Arial" w:hAnsi="Arial" w:cs="Arial"/>
          <w:sz w:val="17"/>
          <w:szCs w:val="17"/>
        </w:rPr>
        <w:t xml:space="preserve">позиция </w:t>
      </w:r>
      <w:r w:rsidRPr="0031345B">
        <w:rPr>
          <w:rFonts w:ascii="Arial+1" w:hAnsi="Arial+1" w:cs="Arial+1"/>
          <w:sz w:val="17"/>
          <w:szCs w:val="17"/>
        </w:rPr>
        <w:t xml:space="preserve">23: </w:t>
      </w:r>
      <w:r w:rsidRPr="0031345B">
        <w:rPr>
          <w:rFonts w:ascii="Arial" w:hAnsi="Arial" w:cs="Arial"/>
          <w:sz w:val="17"/>
          <w:szCs w:val="17"/>
        </w:rPr>
        <w:t>зарезервирована для последующего использования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  <w:r w:rsidRPr="0031345B">
        <w:rPr>
          <w:rFonts w:ascii="Arial,Italic" w:hAnsi="Arial,Italic" w:cs="Arial,Italic"/>
          <w:i/>
          <w:iCs/>
          <w:sz w:val="17"/>
          <w:szCs w:val="17"/>
        </w:rPr>
        <w:t>Справочник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19. </w:t>
      </w:r>
      <w:r w:rsidRPr="0031345B">
        <w:rPr>
          <w:rFonts w:ascii="Arial" w:hAnsi="Arial" w:cs="Arial"/>
          <w:sz w:val="17"/>
          <w:szCs w:val="17"/>
        </w:rPr>
        <w:t>Справочник состоит из переменного количества составляющих элементов записи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каждая из которых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31345B">
        <w:rPr>
          <w:rFonts w:ascii="Arial" w:hAnsi="Arial" w:cs="Arial"/>
          <w:sz w:val="17"/>
          <w:szCs w:val="17"/>
        </w:rPr>
        <w:t xml:space="preserve">корреспондируется с соответствующим ему полем данных </w:t>
      </w:r>
      <w:r w:rsidRPr="0031345B">
        <w:rPr>
          <w:rFonts w:ascii="Arial+1" w:hAnsi="Arial+1" w:cs="Arial+1"/>
          <w:sz w:val="17"/>
          <w:szCs w:val="17"/>
        </w:rPr>
        <w:t>(</w:t>
      </w:r>
      <w:r w:rsidRPr="0031345B">
        <w:rPr>
          <w:rFonts w:ascii="Arial" w:hAnsi="Arial" w:cs="Arial"/>
          <w:sz w:val="17"/>
          <w:szCs w:val="17"/>
        </w:rPr>
        <w:t>идентификатор записи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зарезервированные поля и</w:t>
      </w:r>
      <w:proofErr w:type="gramEnd"/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поля патентных данных</w:t>
      </w:r>
      <w:r w:rsidRPr="0031345B">
        <w:rPr>
          <w:rFonts w:ascii="Arial+1" w:hAnsi="Arial+1" w:cs="Arial+1"/>
          <w:sz w:val="17"/>
          <w:szCs w:val="17"/>
        </w:rPr>
        <w:t xml:space="preserve">). </w:t>
      </w:r>
      <w:r w:rsidRPr="0031345B">
        <w:rPr>
          <w:rFonts w:ascii="Arial" w:hAnsi="Arial" w:cs="Arial"/>
          <w:sz w:val="17"/>
          <w:szCs w:val="17"/>
        </w:rPr>
        <w:t>Справочник заканчивается разделителем полей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Составляющие элементы справочника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20. </w:t>
      </w:r>
      <w:r w:rsidRPr="0031345B">
        <w:rPr>
          <w:rFonts w:ascii="Arial" w:hAnsi="Arial" w:cs="Arial"/>
          <w:sz w:val="17"/>
          <w:szCs w:val="17"/>
        </w:rPr>
        <w:t>Составляющий элемент справочника состоит из</w:t>
      </w:r>
      <w:proofErr w:type="gramStart"/>
      <w:r w:rsidRPr="0031345B">
        <w:rPr>
          <w:rFonts w:ascii="Arial" w:hAnsi="Arial" w:cs="Arial"/>
          <w:sz w:val="17"/>
          <w:szCs w:val="17"/>
        </w:rPr>
        <w:t xml:space="preserve"> </w:t>
      </w:r>
      <w:r w:rsidRPr="0031345B">
        <w:rPr>
          <w:rFonts w:ascii="Arial+1" w:hAnsi="Arial+1" w:cs="Arial+1"/>
          <w:sz w:val="17"/>
          <w:szCs w:val="17"/>
        </w:rPr>
        <w:t>.</w:t>
      </w:r>
      <w:proofErr w:type="gramEnd"/>
      <w:r w:rsidRPr="0031345B">
        <w:rPr>
          <w:rFonts w:ascii="Arial" w:hAnsi="Arial" w:cs="Arial"/>
          <w:sz w:val="17"/>
          <w:szCs w:val="17"/>
        </w:rPr>
        <w:t>метки</w:t>
      </w:r>
      <w:r w:rsidRPr="0031345B">
        <w:rPr>
          <w:rFonts w:ascii="Arial+1" w:hAnsi="Arial+1" w:cs="Arial+1"/>
          <w:sz w:val="17"/>
          <w:szCs w:val="17"/>
        </w:rPr>
        <w:t>., .</w:t>
      </w:r>
      <w:r w:rsidRPr="0031345B">
        <w:rPr>
          <w:rFonts w:ascii="Arial" w:hAnsi="Arial" w:cs="Arial"/>
          <w:sz w:val="17"/>
          <w:szCs w:val="17"/>
        </w:rPr>
        <w:t>длины поля данных</w:t>
      </w:r>
      <w:r w:rsidRPr="0031345B">
        <w:rPr>
          <w:rFonts w:ascii="Arial+1" w:hAnsi="Arial+1" w:cs="Arial+1"/>
          <w:sz w:val="17"/>
          <w:szCs w:val="17"/>
        </w:rPr>
        <w:t>., .</w:t>
      </w:r>
      <w:r w:rsidRPr="0031345B">
        <w:rPr>
          <w:rFonts w:ascii="Arial" w:hAnsi="Arial" w:cs="Arial"/>
          <w:sz w:val="17"/>
          <w:szCs w:val="17"/>
        </w:rPr>
        <w:t>позиции начального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знака</w:t>
      </w: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>и необязательной</w:t>
      </w:r>
      <w:proofErr w:type="gramStart"/>
      <w:r w:rsidRPr="0031345B">
        <w:rPr>
          <w:rFonts w:ascii="Arial" w:hAnsi="Arial" w:cs="Arial"/>
          <w:sz w:val="17"/>
          <w:szCs w:val="17"/>
        </w:rPr>
        <w:t xml:space="preserve"> </w:t>
      </w:r>
      <w:r w:rsidRPr="0031345B">
        <w:rPr>
          <w:rFonts w:ascii="Arial+1" w:hAnsi="Arial+1" w:cs="Arial+1"/>
          <w:sz w:val="17"/>
          <w:szCs w:val="17"/>
        </w:rPr>
        <w:t>.</w:t>
      </w:r>
      <w:proofErr w:type="gramEnd"/>
      <w:r w:rsidRPr="0031345B">
        <w:rPr>
          <w:rFonts w:ascii="Arial" w:hAnsi="Arial" w:cs="Arial"/>
          <w:sz w:val="17"/>
          <w:szCs w:val="17"/>
        </w:rPr>
        <w:t>части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определяемой реализацией</w:t>
      </w: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>в выше перечисленной последовательности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21. </w:t>
      </w:r>
      <w:r w:rsidRPr="0031345B">
        <w:rPr>
          <w:rFonts w:ascii="Arial" w:hAnsi="Arial" w:cs="Arial"/>
          <w:sz w:val="17"/>
          <w:szCs w:val="17"/>
        </w:rPr>
        <w:t>Длина</w:t>
      </w:r>
      <w:proofErr w:type="gramStart"/>
      <w:r w:rsidRPr="0031345B">
        <w:rPr>
          <w:rFonts w:ascii="Arial" w:hAnsi="Arial" w:cs="Arial"/>
          <w:sz w:val="17"/>
          <w:szCs w:val="17"/>
        </w:rPr>
        <w:t xml:space="preserve"> </w:t>
      </w:r>
      <w:r w:rsidRPr="0031345B">
        <w:rPr>
          <w:rFonts w:ascii="Arial+1" w:hAnsi="Arial+1" w:cs="Arial+1"/>
          <w:sz w:val="17"/>
          <w:szCs w:val="17"/>
        </w:rPr>
        <w:t>.</w:t>
      </w:r>
      <w:proofErr w:type="gramEnd"/>
      <w:r w:rsidRPr="0031345B">
        <w:rPr>
          <w:rFonts w:ascii="Arial" w:hAnsi="Arial" w:cs="Arial"/>
          <w:sz w:val="17"/>
          <w:szCs w:val="17"/>
        </w:rPr>
        <w:t>метки</w:t>
      </w: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>равна трем знакам</w:t>
      </w: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>Все элементы записи в справочнике имеют одинаковую структуру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Метка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22. </w:t>
      </w:r>
      <w:r w:rsidRPr="0031345B">
        <w:rPr>
          <w:rFonts w:ascii="Arial" w:hAnsi="Arial" w:cs="Arial"/>
          <w:sz w:val="17"/>
          <w:szCs w:val="17"/>
        </w:rPr>
        <w:t>Метка состоит из трех знаков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которые в соответствии с определениями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 xml:space="preserve">приведенными в приложении </w:t>
      </w:r>
      <w:proofErr w:type="gramStart"/>
      <w:r w:rsidRPr="0031345B">
        <w:rPr>
          <w:rFonts w:ascii="Arial" w:hAnsi="Arial" w:cs="Arial"/>
          <w:sz w:val="17"/>
          <w:szCs w:val="17"/>
        </w:rPr>
        <w:t>к</w:t>
      </w:r>
      <w:proofErr w:type="gramEnd"/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настоящим рекомендациям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определяют название любого соответствующего ей поля данных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Длина поля данных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23. </w:t>
      </w:r>
      <w:r w:rsidRPr="0031345B">
        <w:rPr>
          <w:rFonts w:ascii="Arial" w:hAnsi="Arial" w:cs="Arial"/>
          <w:sz w:val="17"/>
          <w:szCs w:val="17"/>
        </w:rPr>
        <w:t>Эта длина равна или</w:t>
      </w:r>
      <w:r w:rsidRPr="0031345B">
        <w:rPr>
          <w:rFonts w:ascii="Arial+1" w:hAnsi="Arial+1" w:cs="Arial+1"/>
          <w:sz w:val="17"/>
          <w:szCs w:val="17"/>
        </w:rPr>
        <w:t>: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(a) </w:t>
      </w:r>
      <w:r w:rsidRPr="0031345B">
        <w:rPr>
          <w:rFonts w:ascii="Arial" w:hAnsi="Arial" w:cs="Arial"/>
          <w:sz w:val="17"/>
          <w:szCs w:val="17"/>
        </w:rPr>
        <w:t xml:space="preserve">общему количеству знаков </w:t>
      </w:r>
      <w:r w:rsidRPr="0031345B">
        <w:rPr>
          <w:rFonts w:ascii="Arial+1" w:hAnsi="Arial+1" w:cs="Arial+1"/>
          <w:sz w:val="17"/>
          <w:szCs w:val="17"/>
        </w:rPr>
        <w:t>(</w:t>
      </w:r>
      <w:r w:rsidRPr="0031345B">
        <w:rPr>
          <w:rFonts w:ascii="Arial" w:hAnsi="Arial" w:cs="Arial"/>
          <w:sz w:val="17"/>
          <w:szCs w:val="17"/>
        </w:rPr>
        <w:t>включая индикато</w:t>
      </w:r>
      <w:proofErr w:type="gramStart"/>
      <w:r w:rsidRPr="0031345B">
        <w:rPr>
          <w:rFonts w:ascii="Arial" w:hAnsi="Arial" w:cs="Arial"/>
          <w:sz w:val="17"/>
          <w:szCs w:val="17"/>
        </w:rPr>
        <w:t>р</w:t>
      </w:r>
      <w:r w:rsidRPr="0031345B">
        <w:rPr>
          <w:rFonts w:ascii="Arial+1" w:hAnsi="Arial+1" w:cs="Arial+1"/>
          <w:sz w:val="17"/>
          <w:szCs w:val="17"/>
        </w:rPr>
        <w:t>(</w:t>
      </w:r>
      <w:proofErr w:type="gramEnd"/>
      <w:r w:rsidRPr="0031345B">
        <w:rPr>
          <w:rFonts w:ascii="Arial" w:hAnsi="Arial" w:cs="Arial"/>
          <w:sz w:val="17"/>
          <w:szCs w:val="17"/>
        </w:rPr>
        <w:t>ы</w:t>
      </w:r>
      <w:r w:rsidRPr="0031345B">
        <w:rPr>
          <w:rFonts w:ascii="Arial+1" w:hAnsi="Arial+1" w:cs="Arial+1"/>
          <w:sz w:val="17"/>
          <w:szCs w:val="17"/>
        </w:rPr>
        <w:t xml:space="preserve">) </w:t>
      </w:r>
      <w:r w:rsidRPr="0031345B">
        <w:rPr>
          <w:rFonts w:ascii="Arial" w:hAnsi="Arial" w:cs="Arial"/>
          <w:sz w:val="17"/>
          <w:szCs w:val="17"/>
        </w:rPr>
        <w:t>и разделитель полей</w:t>
      </w:r>
      <w:r w:rsidRPr="0031345B">
        <w:rPr>
          <w:rFonts w:ascii="Arial+1" w:hAnsi="Arial+1" w:cs="Arial+1"/>
          <w:sz w:val="17"/>
          <w:szCs w:val="17"/>
        </w:rPr>
        <w:t xml:space="preserve">) </w:t>
      </w:r>
      <w:r w:rsidRPr="0031345B">
        <w:rPr>
          <w:rFonts w:ascii="Arial" w:hAnsi="Arial" w:cs="Arial"/>
          <w:sz w:val="17"/>
          <w:szCs w:val="17"/>
        </w:rPr>
        <w:t>в поле данных</w:t>
      </w:r>
      <w:r w:rsidRPr="0031345B">
        <w:rPr>
          <w:rFonts w:ascii="Arial+1" w:hAnsi="Arial+1" w:cs="Arial+1"/>
          <w:sz w:val="17"/>
          <w:szCs w:val="17"/>
        </w:rPr>
        <w:t>,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proofErr w:type="gramStart"/>
      <w:r w:rsidRPr="0031345B">
        <w:rPr>
          <w:rFonts w:ascii="Arial" w:hAnsi="Arial" w:cs="Arial"/>
          <w:sz w:val="17"/>
          <w:szCs w:val="17"/>
        </w:rPr>
        <w:t>указываемых</w:t>
      </w:r>
      <w:proofErr w:type="gramEnd"/>
      <w:r w:rsidRPr="0031345B">
        <w:rPr>
          <w:rFonts w:ascii="Arial" w:hAnsi="Arial" w:cs="Arial"/>
          <w:sz w:val="17"/>
          <w:szCs w:val="17"/>
        </w:rPr>
        <w:t xml:space="preserve"> предыдущей меткой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или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(b) </w:t>
      </w:r>
      <w:r w:rsidRPr="0031345B">
        <w:rPr>
          <w:rFonts w:ascii="Arial" w:hAnsi="Arial" w:cs="Arial"/>
          <w:sz w:val="17"/>
          <w:szCs w:val="17"/>
        </w:rPr>
        <w:t>нулю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что означает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что данный составляющий элемент записи в справочнике относится к полю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данных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общая длина которого больше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 xml:space="preserve">чем самое большое десятичное число </w:t>
      </w:r>
      <w:r w:rsidRPr="0031345B">
        <w:rPr>
          <w:rFonts w:ascii="Arial+1" w:hAnsi="Arial+1" w:cs="Arial+1"/>
          <w:sz w:val="17"/>
          <w:szCs w:val="17"/>
        </w:rPr>
        <w:t xml:space="preserve">(n), </w:t>
      </w:r>
      <w:r w:rsidRPr="0031345B">
        <w:rPr>
          <w:rFonts w:ascii="Arial" w:hAnsi="Arial" w:cs="Arial"/>
          <w:sz w:val="17"/>
          <w:szCs w:val="17"/>
        </w:rPr>
        <w:t>которое может быть записано</w:t>
      </w:r>
      <w:r>
        <w:rPr>
          <w:rFonts w:ascii="Arial" w:hAnsi="Arial" w:cs="Arial"/>
          <w:sz w:val="17"/>
          <w:szCs w:val="17"/>
        </w:rPr>
        <w:t xml:space="preserve"> </w:t>
      </w:r>
      <w:r w:rsidRPr="0031345B">
        <w:rPr>
          <w:rFonts w:ascii="Arial" w:hAnsi="Arial" w:cs="Arial"/>
          <w:sz w:val="17"/>
          <w:szCs w:val="17"/>
        </w:rPr>
        <w:t>в</w:t>
      </w:r>
      <w:proofErr w:type="gramStart"/>
      <w:r w:rsidRPr="0031345B">
        <w:rPr>
          <w:rFonts w:ascii="Arial" w:hAnsi="Arial" w:cs="Arial"/>
          <w:sz w:val="17"/>
          <w:szCs w:val="17"/>
        </w:rPr>
        <w:t xml:space="preserve"> </w:t>
      </w:r>
      <w:r w:rsidRPr="0031345B">
        <w:rPr>
          <w:rFonts w:ascii="Arial+1" w:hAnsi="Arial+1" w:cs="Arial+1"/>
          <w:sz w:val="17"/>
          <w:szCs w:val="17"/>
        </w:rPr>
        <w:t>.</w:t>
      </w:r>
      <w:proofErr w:type="gramEnd"/>
      <w:r w:rsidRPr="0031345B">
        <w:rPr>
          <w:rFonts w:ascii="Arial" w:hAnsi="Arial" w:cs="Arial"/>
          <w:sz w:val="17"/>
          <w:szCs w:val="17"/>
        </w:rPr>
        <w:t>длине</w:t>
      </w: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>элемента записи справочника</w:t>
      </w: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>В этом случае поле данных считается разделенным на некоторое</w:t>
      </w:r>
      <w:r>
        <w:rPr>
          <w:rFonts w:ascii="Arial" w:hAnsi="Arial" w:cs="Arial"/>
          <w:sz w:val="17"/>
          <w:szCs w:val="17"/>
        </w:rPr>
        <w:t xml:space="preserve"> </w:t>
      </w:r>
      <w:r w:rsidRPr="0031345B">
        <w:rPr>
          <w:rFonts w:ascii="Arial" w:hAnsi="Arial" w:cs="Arial"/>
          <w:sz w:val="17"/>
          <w:szCs w:val="17"/>
        </w:rPr>
        <w:t>количество частей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 xml:space="preserve">имеющих равную длину </w:t>
      </w:r>
      <w:r w:rsidRPr="0031345B">
        <w:rPr>
          <w:rFonts w:ascii="Arial+1" w:hAnsi="Arial+1" w:cs="Arial+1"/>
          <w:sz w:val="17"/>
          <w:szCs w:val="17"/>
        </w:rPr>
        <w:t xml:space="preserve">(n), </w:t>
      </w:r>
      <w:proofErr w:type="gramStart"/>
      <w:r w:rsidRPr="0031345B">
        <w:rPr>
          <w:rFonts w:ascii="Arial" w:hAnsi="Arial" w:cs="Arial"/>
          <w:sz w:val="17"/>
          <w:szCs w:val="17"/>
        </w:rPr>
        <w:t>кроме</w:t>
      </w:r>
      <w:proofErr w:type="gramEnd"/>
      <w:r w:rsidRPr="0031345B">
        <w:rPr>
          <w:rFonts w:ascii="Arial" w:hAnsi="Arial" w:cs="Arial"/>
          <w:sz w:val="17"/>
          <w:szCs w:val="17"/>
        </w:rPr>
        <w:t xml:space="preserve"> последней</w:t>
      </w: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>Каждая часть имеет соответствующий</w:t>
      </w:r>
      <w:r>
        <w:rPr>
          <w:rFonts w:ascii="Arial" w:hAnsi="Arial" w:cs="Arial"/>
          <w:sz w:val="17"/>
          <w:szCs w:val="17"/>
        </w:rPr>
        <w:t xml:space="preserve"> </w:t>
      </w:r>
      <w:r w:rsidRPr="0031345B">
        <w:rPr>
          <w:rFonts w:ascii="Arial" w:hAnsi="Arial" w:cs="Arial"/>
          <w:sz w:val="17"/>
          <w:szCs w:val="17"/>
        </w:rPr>
        <w:t>элемент записи в справочнике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содержащий метку для поля данных и позицию начального знака той части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к</w:t>
      </w:r>
      <w:r>
        <w:rPr>
          <w:rFonts w:ascii="Arial" w:hAnsi="Arial" w:cs="Arial"/>
          <w:sz w:val="17"/>
          <w:szCs w:val="17"/>
        </w:rPr>
        <w:t xml:space="preserve"> </w:t>
      </w:r>
      <w:r w:rsidRPr="0031345B">
        <w:rPr>
          <w:rFonts w:ascii="Arial" w:hAnsi="Arial" w:cs="Arial"/>
          <w:sz w:val="17"/>
          <w:szCs w:val="17"/>
        </w:rPr>
        <w:t>которой относится элемент справочника</w:t>
      </w:r>
      <w:r w:rsidRPr="0031345B">
        <w:rPr>
          <w:rFonts w:ascii="Arial+1" w:hAnsi="Arial+1" w:cs="Arial+1"/>
          <w:sz w:val="17"/>
          <w:szCs w:val="17"/>
        </w:rPr>
        <w:t>.</w:t>
      </w:r>
      <w:proofErr w:type="gramStart"/>
      <w:r w:rsidRPr="0031345B">
        <w:rPr>
          <w:rFonts w:ascii="Arial+1" w:hAnsi="Arial+1" w:cs="Arial+1"/>
          <w:sz w:val="17"/>
          <w:szCs w:val="17"/>
        </w:rPr>
        <w:t xml:space="preserve"> .</w:t>
      </w:r>
      <w:proofErr w:type="gramEnd"/>
      <w:r w:rsidRPr="0031345B">
        <w:rPr>
          <w:rFonts w:ascii="Arial" w:hAnsi="Arial" w:cs="Arial"/>
          <w:sz w:val="17"/>
          <w:szCs w:val="17"/>
        </w:rPr>
        <w:t>Нулевая</w:t>
      </w: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>длина указывает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что элемент справочника относится к</w:t>
      </w:r>
      <w:r>
        <w:rPr>
          <w:rFonts w:ascii="Arial" w:hAnsi="Arial" w:cs="Arial"/>
          <w:sz w:val="17"/>
          <w:szCs w:val="17"/>
        </w:rPr>
        <w:t xml:space="preserve"> </w:t>
      </w:r>
      <w:r w:rsidRPr="0031345B">
        <w:rPr>
          <w:rFonts w:ascii="Arial" w:hAnsi="Arial" w:cs="Arial"/>
          <w:sz w:val="17"/>
          <w:szCs w:val="17"/>
        </w:rPr>
        <w:t>части поля данных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которая не является заключительной частью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и что длина этой части должна быть взята как</w:t>
      </w:r>
      <w:r>
        <w:rPr>
          <w:rFonts w:ascii="Arial" w:hAnsi="Arial" w:cs="Arial"/>
          <w:sz w:val="17"/>
          <w:szCs w:val="17"/>
        </w:rPr>
        <w:t xml:space="preserve"> </w:t>
      </w:r>
      <w:r w:rsidRPr="0031345B">
        <w:rPr>
          <w:rFonts w:ascii="Arial+1" w:hAnsi="Arial+1" w:cs="Arial+1"/>
          <w:sz w:val="17"/>
          <w:szCs w:val="17"/>
        </w:rPr>
        <w:t xml:space="preserve">(n), </w:t>
      </w:r>
      <w:r w:rsidRPr="0031345B">
        <w:rPr>
          <w:rFonts w:ascii="Arial" w:hAnsi="Arial" w:cs="Arial"/>
          <w:sz w:val="17"/>
          <w:szCs w:val="17"/>
        </w:rPr>
        <w:t>или</w:t>
      </w:r>
      <w:r w:rsidRPr="0031345B">
        <w:rPr>
          <w:rFonts w:ascii="Arial+1" w:hAnsi="Arial+1" w:cs="Arial+1"/>
          <w:sz w:val="17"/>
          <w:szCs w:val="17"/>
        </w:rPr>
        <w:t>(c)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>(</w:t>
      </w:r>
      <w:r w:rsidRPr="0031345B">
        <w:rPr>
          <w:rFonts w:ascii="Arial" w:hAnsi="Arial" w:cs="Arial"/>
          <w:sz w:val="17"/>
          <w:szCs w:val="17"/>
        </w:rPr>
        <w:t>с</w:t>
      </w:r>
      <w:r w:rsidRPr="0031345B">
        <w:rPr>
          <w:rFonts w:ascii="Arial+1" w:hAnsi="Arial+1" w:cs="Arial+1"/>
          <w:sz w:val="17"/>
          <w:szCs w:val="17"/>
        </w:rPr>
        <w:t xml:space="preserve">) </w:t>
      </w:r>
      <w:r w:rsidRPr="0031345B">
        <w:rPr>
          <w:rFonts w:ascii="Arial" w:hAnsi="Arial" w:cs="Arial"/>
          <w:sz w:val="17"/>
          <w:szCs w:val="17"/>
        </w:rPr>
        <w:t xml:space="preserve">количеству знаков </w:t>
      </w:r>
      <w:r w:rsidRPr="0031345B">
        <w:rPr>
          <w:rFonts w:ascii="Arial+1" w:hAnsi="Arial+1" w:cs="Arial+1"/>
          <w:sz w:val="17"/>
          <w:szCs w:val="17"/>
        </w:rPr>
        <w:t>(</w:t>
      </w:r>
      <w:r w:rsidRPr="0031345B">
        <w:rPr>
          <w:rFonts w:ascii="Arial" w:hAnsi="Arial" w:cs="Arial"/>
          <w:sz w:val="17"/>
          <w:szCs w:val="17"/>
        </w:rPr>
        <w:t>включая разделитель полей</w:t>
      </w:r>
      <w:r w:rsidRPr="0031345B">
        <w:rPr>
          <w:rFonts w:ascii="Arial+1" w:hAnsi="Arial+1" w:cs="Arial+1"/>
          <w:sz w:val="17"/>
          <w:szCs w:val="17"/>
        </w:rPr>
        <w:t xml:space="preserve">) </w:t>
      </w:r>
      <w:r w:rsidRPr="0031345B">
        <w:rPr>
          <w:rFonts w:ascii="Arial" w:hAnsi="Arial" w:cs="Arial"/>
          <w:sz w:val="17"/>
          <w:szCs w:val="17"/>
        </w:rPr>
        <w:t>в заключительной части поля данных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которая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рассматривается</w:t>
      </w:r>
      <w:proofErr w:type="gramStart"/>
      <w:r w:rsidRPr="0031345B">
        <w:rPr>
          <w:rFonts w:ascii="Arial" w:hAnsi="Arial" w:cs="Arial"/>
          <w:sz w:val="17"/>
          <w:szCs w:val="17"/>
        </w:rPr>
        <w:t xml:space="preserve"> </w:t>
      </w:r>
      <w:r w:rsidRPr="0031345B">
        <w:rPr>
          <w:rFonts w:ascii="Arial+1" w:hAnsi="Arial+1" w:cs="Arial+1"/>
          <w:sz w:val="17"/>
          <w:szCs w:val="17"/>
        </w:rPr>
        <w:t>,</w:t>
      </w:r>
      <w:proofErr w:type="gramEnd"/>
      <w:r w:rsidRPr="0031345B">
        <w:rPr>
          <w:rFonts w:ascii="Arial+1" w:hAnsi="Arial+1" w:cs="Arial+1"/>
          <w:sz w:val="17"/>
          <w:szCs w:val="17"/>
        </w:rPr>
        <w:t xml:space="preserve"> </w:t>
      </w:r>
      <w:r w:rsidRPr="0031345B">
        <w:rPr>
          <w:rFonts w:ascii="Arial" w:hAnsi="Arial" w:cs="Arial"/>
          <w:sz w:val="17"/>
          <w:szCs w:val="17"/>
        </w:rPr>
        <w:t xml:space="preserve">как указано в пункте </w:t>
      </w:r>
      <w:r w:rsidRPr="0031345B">
        <w:rPr>
          <w:rFonts w:ascii="Arial+1" w:hAnsi="Arial+1" w:cs="Arial+1"/>
          <w:sz w:val="17"/>
          <w:szCs w:val="17"/>
        </w:rPr>
        <w:t>(b).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В случаях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 xml:space="preserve">указанных в пунктах </w:t>
      </w:r>
      <w:r w:rsidRPr="0031345B">
        <w:rPr>
          <w:rFonts w:ascii="Arial+1" w:hAnsi="Arial+1" w:cs="Arial+1"/>
          <w:sz w:val="17"/>
          <w:szCs w:val="17"/>
        </w:rPr>
        <w:t xml:space="preserve">(b) </w:t>
      </w:r>
      <w:r w:rsidRPr="0031345B">
        <w:rPr>
          <w:rFonts w:ascii="Arial" w:hAnsi="Arial" w:cs="Arial"/>
          <w:sz w:val="17"/>
          <w:szCs w:val="17"/>
        </w:rPr>
        <w:t xml:space="preserve">и </w:t>
      </w:r>
      <w:r w:rsidRPr="0031345B">
        <w:rPr>
          <w:rFonts w:ascii="Arial+1" w:hAnsi="Arial+1" w:cs="Arial+1"/>
          <w:sz w:val="17"/>
          <w:szCs w:val="17"/>
        </w:rPr>
        <w:t>(</w:t>
      </w:r>
      <w:r w:rsidRPr="0031345B">
        <w:rPr>
          <w:rFonts w:ascii="Arial" w:hAnsi="Arial" w:cs="Arial"/>
          <w:sz w:val="17"/>
          <w:szCs w:val="17"/>
        </w:rPr>
        <w:t>с</w:t>
      </w:r>
      <w:r w:rsidRPr="0031345B">
        <w:rPr>
          <w:rFonts w:ascii="Arial+1" w:hAnsi="Arial+1" w:cs="Arial+1"/>
          <w:sz w:val="17"/>
          <w:szCs w:val="17"/>
        </w:rPr>
        <w:t xml:space="preserve">), </w:t>
      </w:r>
      <w:r w:rsidRPr="0031345B">
        <w:rPr>
          <w:rFonts w:ascii="Arial" w:hAnsi="Arial" w:cs="Arial"/>
          <w:sz w:val="17"/>
          <w:szCs w:val="17"/>
        </w:rPr>
        <w:t>все элементы записи в справочнике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которые относятся к частям одного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и того же поля данных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должны быть смежными и располагаться последовательно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Позиция начального знака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24. </w:t>
      </w:r>
      <w:r w:rsidRPr="0031345B">
        <w:rPr>
          <w:rFonts w:ascii="Arial" w:hAnsi="Arial" w:cs="Arial"/>
          <w:sz w:val="17"/>
          <w:szCs w:val="17"/>
        </w:rPr>
        <w:t>Десятичное число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выражающее позицию первого знака поля данных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идентифицируемого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31345B">
        <w:rPr>
          <w:rFonts w:ascii="Arial" w:hAnsi="Arial" w:cs="Arial"/>
          <w:sz w:val="17"/>
          <w:szCs w:val="17"/>
        </w:rPr>
        <w:t>предшествующей меткой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 xml:space="preserve">относительно базового адреса данных </w:t>
      </w:r>
      <w:r w:rsidRPr="0031345B">
        <w:rPr>
          <w:rFonts w:ascii="Arial+1" w:hAnsi="Arial+1" w:cs="Arial+1"/>
          <w:sz w:val="17"/>
          <w:szCs w:val="17"/>
        </w:rPr>
        <w:t>[</w:t>
      </w:r>
      <w:r w:rsidRPr="0031345B">
        <w:rPr>
          <w:rFonts w:ascii="Arial" w:hAnsi="Arial" w:cs="Arial"/>
          <w:sz w:val="17"/>
          <w:szCs w:val="17"/>
        </w:rPr>
        <w:t>т</w:t>
      </w:r>
      <w:r w:rsidRPr="0031345B">
        <w:rPr>
          <w:rFonts w:ascii="Arial+1" w:hAnsi="Arial+1" w:cs="Arial+1"/>
          <w:sz w:val="17"/>
          <w:szCs w:val="17"/>
        </w:rPr>
        <w:t>.</w:t>
      </w:r>
      <w:r w:rsidRPr="0031345B">
        <w:rPr>
          <w:rFonts w:ascii="Arial" w:hAnsi="Arial" w:cs="Arial"/>
          <w:sz w:val="17"/>
          <w:szCs w:val="17"/>
        </w:rPr>
        <w:t>е</w:t>
      </w: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>позиция начального знака первого поля</w:t>
      </w:r>
      <w:proofErr w:type="gramEnd"/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proofErr w:type="gramStart"/>
      <w:r w:rsidRPr="0031345B">
        <w:rPr>
          <w:rFonts w:ascii="Arial" w:hAnsi="Arial" w:cs="Arial"/>
          <w:sz w:val="17"/>
          <w:szCs w:val="17"/>
        </w:rPr>
        <w:t xml:space="preserve">данных после справочника является </w:t>
      </w:r>
      <w:r w:rsidRPr="0031345B">
        <w:rPr>
          <w:rFonts w:ascii="Arial+1" w:hAnsi="Arial+1" w:cs="Arial+1"/>
          <w:sz w:val="17"/>
          <w:szCs w:val="17"/>
        </w:rPr>
        <w:t>0 (</w:t>
      </w:r>
      <w:r w:rsidRPr="0031345B">
        <w:rPr>
          <w:rFonts w:ascii="Arial" w:hAnsi="Arial" w:cs="Arial"/>
          <w:sz w:val="17"/>
          <w:szCs w:val="17"/>
        </w:rPr>
        <w:t>нулем</w:t>
      </w:r>
      <w:r w:rsidRPr="0031345B">
        <w:rPr>
          <w:rFonts w:ascii="Arial+1" w:hAnsi="Arial+1" w:cs="Arial+1"/>
          <w:sz w:val="17"/>
          <w:szCs w:val="17"/>
        </w:rPr>
        <w:t>)].</w:t>
      </w:r>
      <w:proofErr w:type="gramEnd"/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7"/>
          <w:szCs w:val="17"/>
        </w:rPr>
      </w:pP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Часть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определяемая реализацией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>25. [</w:t>
      </w:r>
      <w:r w:rsidRPr="0031345B">
        <w:rPr>
          <w:rFonts w:ascii="Arial" w:hAnsi="Arial" w:cs="Arial"/>
          <w:sz w:val="17"/>
          <w:szCs w:val="17"/>
        </w:rPr>
        <w:t>Будет определена позднее</w:t>
      </w:r>
      <w:r w:rsidRPr="0031345B">
        <w:rPr>
          <w:rFonts w:ascii="Arial+1" w:hAnsi="Arial+1" w:cs="Arial+1"/>
          <w:sz w:val="17"/>
          <w:szCs w:val="17"/>
        </w:rPr>
        <w:t>.]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  <w:r w:rsidRPr="0031345B">
        <w:rPr>
          <w:rFonts w:ascii="Arial,Italic" w:hAnsi="Arial,Italic" w:cs="Arial,Italic"/>
          <w:i/>
          <w:iCs/>
          <w:sz w:val="17"/>
          <w:szCs w:val="17"/>
        </w:rPr>
        <w:t>Поля</w:t>
      </w:r>
      <w:r w:rsidRPr="0031345B">
        <w:rPr>
          <w:rFonts w:ascii="Arial,Italic+1" w:hAnsi="Arial,Italic+1" w:cs="Arial,Italic+1"/>
          <w:i/>
          <w:iCs/>
          <w:sz w:val="17"/>
          <w:szCs w:val="17"/>
        </w:rPr>
        <w:t xml:space="preserve"> </w:t>
      </w:r>
      <w:r w:rsidRPr="0031345B">
        <w:rPr>
          <w:rFonts w:ascii="Arial,Italic" w:hAnsi="Arial,Italic" w:cs="Arial,Italic"/>
          <w:i/>
          <w:iCs/>
          <w:sz w:val="17"/>
          <w:szCs w:val="17"/>
        </w:rPr>
        <w:t>данных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26. </w:t>
      </w:r>
      <w:r w:rsidRPr="0031345B">
        <w:rPr>
          <w:rFonts w:ascii="Arial" w:hAnsi="Arial" w:cs="Arial"/>
          <w:sz w:val="17"/>
          <w:szCs w:val="17"/>
        </w:rPr>
        <w:t>Все поля данных должны заканчиваться разделителем полей</w:t>
      </w: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>Существуют три вида полей</w:t>
      </w:r>
      <w:r w:rsidRPr="0031345B">
        <w:rPr>
          <w:rFonts w:ascii="Arial+1" w:hAnsi="Arial+1" w:cs="Arial+1"/>
          <w:sz w:val="17"/>
          <w:szCs w:val="17"/>
        </w:rPr>
        <w:t>: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>поле идентификатора записи</w:t>
      </w:r>
      <w:r w:rsidRPr="0031345B">
        <w:rPr>
          <w:rFonts w:ascii="Arial+1" w:hAnsi="Arial+1" w:cs="Arial+1"/>
          <w:sz w:val="17"/>
          <w:szCs w:val="17"/>
        </w:rPr>
        <w:t xml:space="preserve">: </w:t>
      </w:r>
      <w:r w:rsidRPr="0031345B">
        <w:rPr>
          <w:rFonts w:ascii="Arial" w:hAnsi="Arial" w:cs="Arial"/>
          <w:sz w:val="17"/>
          <w:szCs w:val="17"/>
        </w:rPr>
        <w:t xml:space="preserve">метка </w:t>
      </w:r>
      <w:r w:rsidRPr="0031345B">
        <w:rPr>
          <w:rFonts w:ascii="Arial+1" w:hAnsi="Arial+1" w:cs="Arial+1"/>
          <w:sz w:val="17"/>
          <w:szCs w:val="17"/>
        </w:rPr>
        <w:t>001</w:t>
      </w:r>
      <w:r w:rsidRPr="0031345B">
        <w:rPr>
          <w:rFonts w:ascii="Arial+1" w:hAnsi="Arial+1" w:cs="Arial+1"/>
          <w:sz w:val="11"/>
          <w:szCs w:val="11"/>
        </w:rPr>
        <w:t>(1)</w:t>
      </w:r>
      <w:r w:rsidRPr="0031345B">
        <w:rPr>
          <w:rFonts w:ascii="Arial+1" w:hAnsi="Arial+1" w:cs="Arial+1"/>
          <w:sz w:val="17"/>
          <w:szCs w:val="17"/>
        </w:rPr>
        <w:t>;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>зарезервированные поля</w:t>
      </w:r>
      <w:r w:rsidRPr="0031345B">
        <w:rPr>
          <w:rFonts w:ascii="Arial+1" w:hAnsi="Arial+1" w:cs="Arial+1"/>
          <w:sz w:val="17"/>
          <w:szCs w:val="17"/>
        </w:rPr>
        <w:t xml:space="preserve">: </w:t>
      </w:r>
      <w:r w:rsidRPr="0031345B">
        <w:rPr>
          <w:rFonts w:ascii="Arial" w:hAnsi="Arial" w:cs="Arial"/>
          <w:sz w:val="17"/>
          <w:szCs w:val="17"/>
        </w:rPr>
        <w:t xml:space="preserve">метки </w:t>
      </w:r>
      <w:r w:rsidRPr="0031345B">
        <w:rPr>
          <w:rFonts w:ascii="Arial+1" w:hAnsi="Arial+1" w:cs="Arial+1"/>
          <w:sz w:val="17"/>
          <w:szCs w:val="17"/>
        </w:rPr>
        <w:t xml:space="preserve">002-009 </w:t>
      </w:r>
      <w:r w:rsidRPr="0031345B">
        <w:rPr>
          <w:rFonts w:ascii="Arial" w:hAnsi="Arial" w:cs="Arial"/>
          <w:sz w:val="17"/>
          <w:szCs w:val="17"/>
        </w:rPr>
        <w:t xml:space="preserve">и </w:t>
      </w:r>
      <w:r w:rsidRPr="0031345B">
        <w:rPr>
          <w:rFonts w:ascii="Arial+1" w:hAnsi="Arial+1" w:cs="Arial+1"/>
          <w:sz w:val="17"/>
          <w:szCs w:val="17"/>
        </w:rPr>
        <w:t>00</w:t>
      </w:r>
      <w:r w:rsidRPr="0031345B">
        <w:rPr>
          <w:rFonts w:ascii="Arial" w:hAnsi="Arial" w:cs="Arial"/>
          <w:sz w:val="17"/>
          <w:szCs w:val="17"/>
        </w:rPr>
        <w:t>А</w:t>
      </w:r>
      <w:r w:rsidRPr="0031345B">
        <w:rPr>
          <w:rFonts w:ascii="Arial+1" w:hAnsi="Arial+1" w:cs="Arial+1"/>
          <w:sz w:val="17"/>
          <w:szCs w:val="17"/>
        </w:rPr>
        <w:t>-00Z</w:t>
      </w:r>
      <w:r w:rsidRPr="0031345B">
        <w:rPr>
          <w:rFonts w:ascii="Arial+1" w:hAnsi="Arial+1" w:cs="Arial+1"/>
          <w:sz w:val="11"/>
          <w:szCs w:val="11"/>
        </w:rPr>
        <w:t xml:space="preserve">(2) </w:t>
      </w:r>
      <w:r w:rsidRPr="0031345B">
        <w:rPr>
          <w:rFonts w:ascii="Arial" w:hAnsi="Arial" w:cs="Arial"/>
          <w:sz w:val="17"/>
          <w:szCs w:val="17"/>
        </w:rPr>
        <w:t>в зависимости от конкретных требований</w:t>
      </w:r>
      <w:r w:rsidRPr="0031345B">
        <w:rPr>
          <w:rFonts w:ascii="Arial+1" w:hAnsi="Arial+1" w:cs="Arial+1"/>
          <w:sz w:val="17"/>
          <w:szCs w:val="17"/>
        </w:rPr>
        <w:t>;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>поля патентных данных</w:t>
      </w:r>
      <w:r w:rsidRPr="0031345B">
        <w:rPr>
          <w:rFonts w:ascii="Arial+1" w:hAnsi="Arial+1" w:cs="Arial+1"/>
          <w:sz w:val="17"/>
          <w:szCs w:val="17"/>
        </w:rPr>
        <w:t xml:space="preserve">: </w:t>
      </w:r>
      <w:r w:rsidRPr="0031345B">
        <w:rPr>
          <w:rFonts w:ascii="Arial" w:hAnsi="Arial" w:cs="Arial"/>
          <w:sz w:val="17"/>
          <w:szCs w:val="17"/>
        </w:rPr>
        <w:t xml:space="preserve">метки </w:t>
      </w:r>
      <w:r w:rsidRPr="0031345B">
        <w:rPr>
          <w:rFonts w:ascii="Arial+1" w:hAnsi="Arial+1" w:cs="Arial+1"/>
          <w:sz w:val="17"/>
          <w:szCs w:val="17"/>
        </w:rPr>
        <w:t xml:space="preserve">010-999 </w:t>
      </w:r>
      <w:r w:rsidRPr="0031345B">
        <w:rPr>
          <w:rFonts w:ascii="Arial" w:hAnsi="Arial" w:cs="Arial"/>
          <w:sz w:val="17"/>
          <w:szCs w:val="17"/>
        </w:rPr>
        <w:t xml:space="preserve">и </w:t>
      </w:r>
      <w:r w:rsidRPr="0031345B">
        <w:rPr>
          <w:rFonts w:ascii="Arial+1" w:hAnsi="Arial+1" w:cs="Arial+1"/>
          <w:sz w:val="17"/>
          <w:szCs w:val="17"/>
        </w:rPr>
        <w:t>0</w:t>
      </w:r>
      <w:r w:rsidRPr="0031345B">
        <w:rPr>
          <w:rFonts w:ascii="Arial" w:hAnsi="Arial" w:cs="Arial"/>
          <w:sz w:val="17"/>
          <w:szCs w:val="17"/>
        </w:rPr>
        <w:t>АА</w:t>
      </w:r>
      <w:r w:rsidRPr="0031345B">
        <w:rPr>
          <w:rFonts w:ascii="Arial+1" w:hAnsi="Arial+1" w:cs="Arial+1"/>
          <w:sz w:val="17"/>
          <w:szCs w:val="17"/>
        </w:rPr>
        <w:t xml:space="preserve">-ZZZ </w:t>
      </w:r>
      <w:r w:rsidRPr="0031345B">
        <w:rPr>
          <w:rFonts w:ascii="Arial" w:hAnsi="Arial" w:cs="Arial"/>
          <w:sz w:val="17"/>
          <w:szCs w:val="17"/>
        </w:rPr>
        <w:t>в зависимости от конкретных требований</w:t>
      </w:r>
      <w:r w:rsidRPr="0031345B">
        <w:rPr>
          <w:rFonts w:ascii="Arial+1" w:hAnsi="Arial+1" w:cs="Arial+1"/>
          <w:sz w:val="11"/>
          <w:szCs w:val="11"/>
        </w:rPr>
        <w:t>(3)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1"/>
          <w:szCs w:val="11"/>
        </w:rPr>
      </w:pPr>
      <w:r w:rsidRPr="0031345B">
        <w:rPr>
          <w:rFonts w:ascii="Arial" w:hAnsi="Arial" w:cs="Arial"/>
          <w:sz w:val="17"/>
          <w:szCs w:val="17"/>
        </w:rPr>
        <w:t>Поле идентификатора записи</w:t>
      </w:r>
      <w:r w:rsidRPr="0031345B">
        <w:rPr>
          <w:rFonts w:ascii="Arial+1" w:hAnsi="Arial+1" w:cs="Arial+1"/>
          <w:sz w:val="11"/>
          <w:szCs w:val="11"/>
        </w:rPr>
        <w:t>(4)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27. </w:t>
      </w:r>
      <w:r w:rsidRPr="0031345B">
        <w:rPr>
          <w:rFonts w:ascii="Arial" w:hAnsi="Arial" w:cs="Arial"/>
          <w:sz w:val="17"/>
          <w:szCs w:val="17"/>
        </w:rPr>
        <w:t>Знаки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идентифицирующие запись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присваиваемые ведомством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сделавшим эту запись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1"/>
          <w:szCs w:val="11"/>
        </w:rPr>
      </w:pPr>
      <w:r w:rsidRPr="0031345B">
        <w:rPr>
          <w:rFonts w:ascii="Arial" w:hAnsi="Arial" w:cs="Arial"/>
          <w:sz w:val="17"/>
          <w:szCs w:val="17"/>
        </w:rPr>
        <w:t>Зарезервированные поля</w:t>
      </w:r>
      <w:r w:rsidRPr="0031345B">
        <w:rPr>
          <w:rFonts w:ascii="Arial+1" w:hAnsi="Arial+1" w:cs="Arial+1"/>
          <w:sz w:val="11"/>
          <w:szCs w:val="11"/>
        </w:rPr>
        <w:t>(4)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lastRenderedPageBreak/>
        <w:t xml:space="preserve">28. </w:t>
      </w:r>
      <w:r w:rsidRPr="0031345B">
        <w:rPr>
          <w:rFonts w:ascii="Arial" w:hAnsi="Arial" w:cs="Arial"/>
          <w:sz w:val="17"/>
          <w:szCs w:val="17"/>
        </w:rPr>
        <w:t>Зарезервированное поле данных представляет данные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которые могут потребоваться для обработки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записи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Поля патентных данных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29. </w:t>
      </w:r>
      <w:r w:rsidRPr="0031345B">
        <w:rPr>
          <w:rFonts w:ascii="Arial" w:hAnsi="Arial" w:cs="Arial"/>
          <w:sz w:val="17"/>
          <w:szCs w:val="17"/>
        </w:rPr>
        <w:t>Каждое поле данных состоит из индикатора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идентификатор</w:t>
      </w:r>
      <w:proofErr w:type="gramStart"/>
      <w:r w:rsidRPr="0031345B">
        <w:rPr>
          <w:rFonts w:ascii="Arial" w:hAnsi="Arial" w:cs="Arial"/>
          <w:sz w:val="17"/>
          <w:szCs w:val="17"/>
        </w:rPr>
        <w:t>а</w:t>
      </w:r>
      <w:r w:rsidRPr="0031345B">
        <w:rPr>
          <w:rFonts w:ascii="Arial+1" w:hAnsi="Arial+1" w:cs="Arial+1"/>
          <w:sz w:val="17"/>
          <w:szCs w:val="17"/>
        </w:rPr>
        <w:t>(</w:t>
      </w:r>
      <w:proofErr w:type="spellStart"/>
      <w:proofErr w:type="gramEnd"/>
      <w:r w:rsidRPr="0031345B">
        <w:rPr>
          <w:rFonts w:ascii="Arial" w:hAnsi="Arial" w:cs="Arial"/>
          <w:sz w:val="17"/>
          <w:szCs w:val="17"/>
        </w:rPr>
        <w:t>ов</w:t>
      </w:r>
      <w:proofErr w:type="spellEnd"/>
      <w:r w:rsidRPr="0031345B">
        <w:rPr>
          <w:rFonts w:ascii="Arial+1" w:hAnsi="Arial+1" w:cs="Arial+1"/>
          <w:sz w:val="17"/>
          <w:szCs w:val="17"/>
        </w:rPr>
        <w:t xml:space="preserve">), </w:t>
      </w:r>
      <w:r w:rsidRPr="0031345B">
        <w:rPr>
          <w:rFonts w:ascii="Arial" w:hAnsi="Arial" w:cs="Arial"/>
          <w:sz w:val="17"/>
          <w:szCs w:val="17"/>
        </w:rPr>
        <w:t>данных и разделителя полей</w:t>
      </w: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>Длины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индикатор</w:t>
      </w:r>
      <w:proofErr w:type="gramStart"/>
      <w:r w:rsidRPr="0031345B">
        <w:rPr>
          <w:rFonts w:ascii="Arial" w:hAnsi="Arial" w:cs="Arial"/>
          <w:sz w:val="17"/>
          <w:szCs w:val="17"/>
        </w:rPr>
        <w:t>а</w:t>
      </w:r>
      <w:r w:rsidRPr="0031345B">
        <w:rPr>
          <w:rFonts w:ascii="Arial+1" w:hAnsi="Arial+1" w:cs="Arial+1"/>
          <w:sz w:val="17"/>
          <w:szCs w:val="17"/>
        </w:rPr>
        <w:t>(</w:t>
      </w:r>
      <w:proofErr w:type="spellStart"/>
      <w:proofErr w:type="gramEnd"/>
      <w:r w:rsidRPr="0031345B">
        <w:rPr>
          <w:rFonts w:ascii="Arial" w:hAnsi="Arial" w:cs="Arial"/>
          <w:sz w:val="17"/>
          <w:szCs w:val="17"/>
        </w:rPr>
        <w:t>ов</w:t>
      </w:r>
      <w:proofErr w:type="spellEnd"/>
      <w:r w:rsidRPr="0031345B">
        <w:rPr>
          <w:rFonts w:ascii="Arial+1" w:hAnsi="Arial+1" w:cs="Arial+1"/>
          <w:sz w:val="17"/>
          <w:szCs w:val="17"/>
        </w:rPr>
        <w:t xml:space="preserve">) </w:t>
      </w:r>
      <w:r w:rsidRPr="0031345B">
        <w:rPr>
          <w:rFonts w:ascii="Arial" w:hAnsi="Arial" w:cs="Arial"/>
          <w:sz w:val="17"/>
          <w:szCs w:val="17"/>
        </w:rPr>
        <w:t>и идентификатора</w:t>
      </w:r>
      <w:r w:rsidRPr="0031345B">
        <w:rPr>
          <w:rFonts w:ascii="Arial+1" w:hAnsi="Arial+1" w:cs="Arial+1"/>
          <w:sz w:val="17"/>
          <w:szCs w:val="17"/>
        </w:rPr>
        <w:t>(</w:t>
      </w:r>
      <w:proofErr w:type="spellStart"/>
      <w:r w:rsidRPr="0031345B">
        <w:rPr>
          <w:rFonts w:ascii="Arial" w:hAnsi="Arial" w:cs="Arial"/>
          <w:sz w:val="17"/>
          <w:szCs w:val="17"/>
        </w:rPr>
        <w:t>ов</w:t>
      </w:r>
      <w:proofErr w:type="spellEnd"/>
      <w:r w:rsidRPr="0031345B">
        <w:rPr>
          <w:rFonts w:ascii="Arial+1" w:hAnsi="Arial+1" w:cs="Arial+1"/>
          <w:sz w:val="17"/>
          <w:szCs w:val="17"/>
        </w:rPr>
        <w:t xml:space="preserve">) </w:t>
      </w:r>
      <w:r w:rsidRPr="0031345B">
        <w:rPr>
          <w:rFonts w:ascii="Arial" w:hAnsi="Arial" w:cs="Arial"/>
          <w:sz w:val="17"/>
          <w:szCs w:val="17"/>
        </w:rPr>
        <w:t>определяются длиной индикатора и длиной идентификатора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которые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определены в метке записи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использующейся единообразно в каждом поле записи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B2FA1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>[</w:t>
      </w:r>
      <w:r w:rsidRPr="0031345B">
        <w:rPr>
          <w:rFonts w:ascii="Arial" w:hAnsi="Arial" w:cs="Arial"/>
          <w:sz w:val="17"/>
          <w:szCs w:val="17"/>
        </w:rPr>
        <w:t>Приложение следует</w:t>
      </w:r>
      <w:r w:rsidRPr="0031345B">
        <w:rPr>
          <w:rFonts w:ascii="Arial+1" w:hAnsi="Arial+1" w:cs="Arial+1"/>
          <w:sz w:val="17"/>
          <w:szCs w:val="17"/>
        </w:rPr>
        <w:t>]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  <w:r>
        <w:rPr>
          <w:rFonts w:cs="Arial+1"/>
          <w:sz w:val="11"/>
          <w:szCs w:val="11"/>
        </w:rPr>
        <w:t>______________________________________________________________________________________________________________________________________________________________</w:t>
      </w:r>
    </w:p>
    <w:p w:rsid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6"/>
          <w:szCs w:val="16"/>
        </w:rPr>
      </w:pPr>
      <w:r w:rsidRPr="0031345B">
        <w:rPr>
          <w:rFonts w:ascii="Arial+1" w:hAnsi="Arial+1" w:cs="Arial+1"/>
          <w:sz w:val="11"/>
          <w:szCs w:val="11"/>
        </w:rPr>
        <w:t xml:space="preserve">(1) </w:t>
      </w:r>
      <w:r w:rsidRPr="0031345B">
        <w:rPr>
          <w:rFonts w:ascii="Arial+1" w:hAnsi="Arial+1" w:cs="Arial+1"/>
          <w:sz w:val="16"/>
          <w:szCs w:val="16"/>
        </w:rPr>
        <w:t xml:space="preserve">0 </w:t>
      </w:r>
      <w:r w:rsidRPr="0031345B">
        <w:rPr>
          <w:rFonts w:ascii="Arial" w:hAnsi="Arial" w:cs="Arial"/>
          <w:sz w:val="16"/>
          <w:szCs w:val="16"/>
        </w:rPr>
        <w:t>имеет значение нуля во всех этих случаях</w:t>
      </w:r>
      <w:r w:rsidRPr="0031345B">
        <w:rPr>
          <w:rFonts w:ascii="Arial+1" w:hAnsi="Arial+1" w:cs="Arial+1"/>
          <w:sz w:val="16"/>
          <w:szCs w:val="16"/>
        </w:rPr>
        <w:t>.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6"/>
          <w:szCs w:val="16"/>
        </w:rPr>
      </w:pPr>
      <w:r w:rsidRPr="0031345B">
        <w:rPr>
          <w:rFonts w:ascii="Arial+1" w:hAnsi="Arial+1" w:cs="Arial+1"/>
          <w:sz w:val="11"/>
          <w:szCs w:val="11"/>
        </w:rPr>
        <w:t xml:space="preserve">(2) </w:t>
      </w:r>
      <w:r w:rsidRPr="0031345B">
        <w:rPr>
          <w:rFonts w:ascii="Arial" w:hAnsi="Arial" w:cs="Arial"/>
          <w:sz w:val="16"/>
          <w:szCs w:val="16"/>
        </w:rPr>
        <w:t>Используйте прописные или строчные буквы алфавита</w:t>
      </w:r>
      <w:r w:rsidRPr="0031345B">
        <w:rPr>
          <w:rFonts w:ascii="Arial+1" w:hAnsi="Arial+1" w:cs="Arial+1"/>
          <w:sz w:val="16"/>
          <w:szCs w:val="16"/>
        </w:rPr>
        <w:t>.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6"/>
          <w:szCs w:val="16"/>
        </w:rPr>
      </w:pPr>
      <w:r w:rsidRPr="0031345B">
        <w:rPr>
          <w:rFonts w:ascii="Arial+1" w:hAnsi="Arial+1" w:cs="Arial+1"/>
          <w:sz w:val="11"/>
          <w:szCs w:val="11"/>
        </w:rPr>
        <w:t xml:space="preserve">(3) </w:t>
      </w:r>
      <w:r w:rsidRPr="0031345B">
        <w:rPr>
          <w:rFonts w:ascii="Arial" w:hAnsi="Arial" w:cs="Arial"/>
          <w:sz w:val="16"/>
          <w:szCs w:val="16"/>
        </w:rPr>
        <w:t>Допускается любая комбинация цифровых и буквенных знаков</w:t>
      </w:r>
      <w:r w:rsidRPr="0031345B">
        <w:rPr>
          <w:rFonts w:ascii="Arial+1" w:hAnsi="Arial+1" w:cs="Arial+1"/>
          <w:sz w:val="16"/>
          <w:szCs w:val="16"/>
        </w:rPr>
        <w:t xml:space="preserve">; </w:t>
      </w:r>
      <w:r w:rsidRPr="0031345B">
        <w:rPr>
          <w:rFonts w:ascii="Arial" w:hAnsi="Arial" w:cs="Arial"/>
          <w:sz w:val="16"/>
          <w:szCs w:val="16"/>
        </w:rPr>
        <w:t>только числа</w:t>
      </w:r>
      <w:r w:rsidRPr="0031345B">
        <w:rPr>
          <w:rFonts w:ascii="Arial+1" w:hAnsi="Arial+1" w:cs="Arial+1"/>
          <w:sz w:val="16"/>
          <w:szCs w:val="16"/>
        </w:rPr>
        <w:t xml:space="preserve">, </w:t>
      </w:r>
      <w:r w:rsidRPr="0031345B">
        <w:rPr>
          <w:rFonts w:ascii="Arial" w:hAnsi="Arial" w:cs="Arial"/>
          <w:sz w:val="16"/>
          <w:szCs w:val="16"/>
        </w:rPr>
        <w:t>только буквы или их комбинации</w:t>
      </w:r>
      <w:r w:rsidRPr="0031345B">
        <w:rPr>
          <w:rFonts w:ascii="Arial+1" w:hAnsi="Arial+1" w:cs="Arial+1"/>
          <w:sz w:val="16"/>
          <w:szCs w:val="16"/>
        </w:rPr>
        <w:t>.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6"/>
          <w:szCs w:val="16"/>
        </w:rPr>
      </w:pPr>
      <w:r w:rsidRPr="0031345B">
        <w:rPr>
          <w:rFonts w:ascii="Arial" w:hAnsi="Arial" w:cs="Arial"/>
          <w:sz w:val="16"/>
          <w:szCs w:val="16"/>
        </w:rPr>
        <w:t>Используйте прописные или строчные буквы</w:t>
      </w:r>
      <w:r w:rsidRPr="0031345B">
        <w:rPr>
          <w:rFonts w:ascii="Arial+1" w:hAnsi="Arial+1" w:cs="Arial+1"/>
          <w:sz w:val="16"/>
          <w:szCs w:val="16"/>
        </w:rPr>
        <w:t xml:space="preserve">. </w:t>
      </w:r>
      <w:r w:rsidRPr="0031345B">
        <w:rPr>
          <w:rFonts w:ascii="Arial" w:hAnsi="Arial" w:cs="Arial"/>
          <w:sz w:val="16"/>
          <w:szCs w:val="16"/>
        </w:rPr>
        <w:t>При использовании буквенно</w:t>
      </w:r>
      <w:r w:rsidRPr="0031345B">
        <w:rPr>
          <w:rFonts w:ascii="Arial+1" w:hAnsi="Arial+1" w:cs="Arial+1"/>
          <w:sz w:val="16"/>
          <w:szCs w:val="16"/>
        </w:rPr>
        <w:t>-</w:t>
      </w:r>
      <w:r w:rsidRPr="0031345B">
        <w:rPr>
          <w:rFonts w:ascii="Arial" w:hAnsi="Arial" w:cs="Arial"/>
          <w:sz w:val="16"/>
          <w:szCs w:val="16"/>
        </w:rPr>
        <w:t xml:space="preserve">цифровых меток их нельзя начинать с </w:t>
      </w:r>
      <w:r w:rsidRPr="0031345B">
        <w:rPr>
          <w:rFonts w:ascii="Arial+1" w:hAnsi="Arial+1" w:cs="Arial+1"/>
          <w:sz w:val="16"/>
          <w:szCs w:val="16"/>
        </w:rPr>
        <w:t>00,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6"/>
          <w:szCs w:val="16"/>
        </w:rPr>
      </w:pPr>
      <w:r w:rsidRPr="0031345B">
        <w:rPr>
          <w:rFonts w:ascii="Arial" w:hAnsi="Arial" w:cs="Arial"/>
          <w:sz w:val="16"/>
          <w:szCs w:val="16"/>
        </w:rPr>
        <w:t>так как с двух нулей начинаются только зарезервированные поля</w:t>
      </w:r>
      <w:r w:rsidRPr="0031345B">
        <w:rPr>
          <w:rFonts w:ascii="Arial+1" w:hAnsi="Arial+1" w:cs="Arial+1"/>
          <w:sz w:val="16"/>
          <w:szCs w:val="16"/>
        </w:rPr>
        <w:t>.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6"/>
          <w:szCs w:val="16"/>
        </w:rPr>
      </w:pPr>
      <w:r w:rsidRPr="0031345B">
        <w:rPr>
          <w:rFonts w:ascii="Arial+1" w:hAnsi="Arial+1" w:cs="Arial+1"/>
          <w:sz w:val="11"/>
          <w:szCs w:val="11"/>
        </w:rPr>
        <w:t xml:space="preserve">(4) </w:t>
      </w:r>
      <w:r w:rsidRPr="0031345B">
        <w:rPr>
          <w:rFonts w:ascii="Arial" w:hAnsi="Arial" w:cs="Arial"/>
          <w:sz w:val="16"/>
          <w:szCs w:val="16"/>
        </w:rPr>
        <w:t>Поля идентификаторов записи и зарезервированные поля данных не содержат индикаторов или идентификаторов</w:t>
      </w:r>
      <w:r w:rsidRPr="0031345B">
        <w:rPr>
          <w:rFonts w:ascii="Arial+1" w:hAnsi="Arial+1" w:cs="Arial+1"/>
          <w:sz w:val="16"/>
          <w:szCs w:val="16"/>
        </w:rPr>
        <w:t>.</w:t>
      </w:r>
    </w:p>
    <w:p w:rsidR="003B2FA1" w:rsidRDefault="003B2FA1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7"/>
          <w:szCs w:val="17"/>
        </w:rPr>
      </w:pPr>
    </w:p>
    <w:p w:rsidR="003B2FA1" w:rsidRDefault="003B2FA1">
      <w:pPr>
        <w:rPr>
          <w:rFonts w:ascii="Arial" w:hAnsi="Arial" w:cs="Arial"/>
          <w:b/>
          <w:bCs/>
          <w:sz w:val="24"/>
          <w:szCs w:val="24"/>
        </w:rPr>
      </w:pPr>
    </w:p>
    <w:p w:rsidR="0031345B" w:rsidRPr="003B2FA1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3B2FA1">
        <w:rPr>
          <w:rFonts w:ascii="Arial" w:hAnsi="Arial" w:cs="Arial"/>
          <w:b/>
          <w:bCs/>
          <w:sz w:val="24"/>
          <w:szCs w:val="24"/>
        </w:rPr>
        <w:lastRenderedPageBreak/>
        <w:t>ПРИЛОЖЕНИЕ</w:t>
      </w:r>
    </w:p>
    <w:p w:rsidR="003B2FA1" w:rsidRDefault="003B2FA1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ОПРЕДЕЛЕНИЯ ИСПОЛЬЗУЕМЫХ МЕТОК И ОПИСАНИЕ ПОЛЕЙ ДАННЫХ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31345B">
        <w:rPr>
          <w:rFonts w:ascii="Arial" w:hAnsi="Arial" w:cs="Arial"/>
          <w:sz w:val="17"/>
          <w:szCs w:val="17"/>
        </w:rPr>
        <w:t>ИДЕНТИФИЦИРУЕМЫХ</w:t>
      </w:r>
      <w:proofErr w:type="gramEnd"/>
      <w:r w:rsidRPr="0031345B">
        <w:rPr>
          <w:rFonts w:ascii="Arial" w:hAnsi="Arial" w:cs="Arial"/>
          <w:sz w:val="17"/>
          <w:szCs w:val="17"/>
        </w:rPr>
        <w:t xml:space="preserve"> ЭТИМИ МЕТКАМИ</w:t>
      </w:r>
    </w:p>
    <w:p w:rsidR="003B2FA1" w:rsidRDefault="003B2FA1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31345B" w:rsidRPr="003B2FA1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3B2FA1">
        <w:rPr>
          <w:rFonts w:ascii="Arial" w:hAnsi="Arial" w:cs="Arial"/>
          <w:b/>
          <w:sz w:val="17"/>
          <w:szCs w:val="17"/>
        </w:rPr>
        <w:t>ВВЕДЕНИЕ</w:t>
      </w:r>
    </w:p>
    <w:p w:rsidR="003B2FA1" w:rsidRDefault="003B2FA1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1. </w:t>
      </w:r>
      <w:r w:rsidRPr="0031345B">
        <w:rPr>
          <w:rFonts w:ascii="Arial" w:hAnsi="Arial" w:cs="Arial"/>
          <w:sz w:val="17"/>
          <w:szCs w:val="17"/>
        </w:rPr>
        <w:t>Метки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определенные в настоящем приложении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 xml:space="preserve">относятся к </w:t>
      </w:r>
      <w:proofErr w:type="gramStart"/>
      <w:r w:rsidRPr="0031345B">
        <w:rPr>
          <w:rFonts w:ascii="Arial" w:hAnsi="Arial" w:cs="Arial"/>
          <w:sz w:val="17"/>
          <w:szCs w:val="17"/>
        </w:rPr>
        <w:t>библиографическим</w:t>
      </w:r>
      <w:proofErr w:type="gramEnd"/>
      <w:r w:rsidRPr="0031345B">
        <w:rPr>
          <w:rFonts w:ascii="Arial" w:hAnsi="Arial" w:cs="Arial"/>
          <w:sz w:val="17"/>
          <w:szCs w:val="17"/>
        </w:rPr>
        <w:t xml:space="preserve"> и текстовым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элементам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 xml:space="preserve">которые считаются типичными для </w:t>
      </w:r>
      <w:proofErr w:type="gramStart"/>
      <w:r w:rsidRPr="0031345B">
        <w:rPr>
          <w:rFonts w:ascii="Arial" w:hAnsi="Arial" w:cs="Arial"/>
          <w:sz w:val="17"/>
          <w:szCs w:val="17"/>
        </w:rPr>
        <w:t>записей</w:t>
      </w:r>
      <w:proofErr w:type="gramEnd"/>
      <w:r w:rsidRPr="0031345B">
        <w:rPr>
          <w:rFonts w:ascii="Arial" w:hAnsi="Arial" w:cs="Arial"/>
          <w:sz w:val="17"/>
          <w:szCs w:val="17"/>
        </w:rPr>
        <w:t xml:space="preserve"> данных по патентным документам</w:t>
      </w: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>Эти метки всегда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должны использоваться только в определенном для них значении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B2FA1" w:rsidRDefault="003B2FA1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2. </w:t>
      </w:r>
      <w:r w:rsidRPr="0031345B">
        <w:rPr>
          <w:rFonts w:ascii="Arial" w:hAnsi="Arial" w:cs="Arial"/>
          <w:sz w:val="17"/>
          <w:szCs w:val="17"/>
        </w:rPr>
        <w:t>При определении библиографических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текстовых или иных элементов информации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 xml:space="preserve">отличающихся </w:t>
      </w:r>
      <w:proofErr w:type="gramStart"/>
      <w:r w:rsidRPr="0031345B">
        <w:rPr>
          <w:rFonts w:ascii="Arial" w:hAnsi="Arial" w:cs="Arial"/>
          <w:sz w:val="17"/>
          <w:szCs w:val="17"/>
        </w:rPr>
        <w:t>от</w:t>
      </w:r>
      <w:proofErr w:type="gramEnd"/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элементов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рассмотренных в настоящем приложении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и считающихся пригодными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можно использовать все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трехзначные комбинации из цифр и букв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 xml:space="preserve">которые не определены в настоящем приложении и не начинаются </w:t>
      </w:r>
      <w:proofErr w:type="gramStart"/>
      <w:r w:rsidRPr="0031345B">
        <w:rPr>
          <w:rFonts w:ascii="Arial" w:hAnsi="Arial" w:cs="Arial"/>
          <w:sz w:val="17"/>
          <w:szCs w:val="17"/>
        </w:rPr>
        <w:t>с</w:t>
      </w:r>
      <w:proofErr w:type="gramEnd"/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>.00. (</w:t>
      </w:r>
      <w:r w:rsidRPr="0031345B">
        <w:rPr>
          <w:rFonts w:ascii="Arial" w:hAnsi="Arial" w:cs="Arial"/>
          <w:sz w:val="17"/>
          <w:szCs w:val="17"/>
        </w:rPr>
        <w:t>двойного нуля</w:t>
      </w:r>
      <w:r w:rsidRPr="0031345B">
        <w:rPr>
          <w:rFonts w:ascii="Arial+1" w:hAnsi="Arial+1" w:cs="Arial+1"/>
          <w:sz w:val="17"/>
          <w:szCs w:val="17"/>
        </w:rPr>
        <w:t xml:space="preserve">). </w:t>
      </w:r>
      <w:r w:rsidRPr="0031345B">
        <w:rPr>
          <w:rFonts w:ascii="Arial" w:hAnsi="Arial" w:cs="Arial"/>
          <w:sz w:val="17"/>
          <w:szCs w:val="17"/>
        </w:rPr>
        <w:t>Содержание полей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идентифицируемых такими не стандартизованными метками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должно</w:t>
      </w:r>
      <w:r w:rsidRPr="0031345B">
        <w:rPr>
          <w:rFonts w:ascii="Arial+1" w:hAnsi="Arial+1" w:cs="Arial+1"/>
          <w:sz w:val="17"/>
          <w:szCs w:val="17"/>
        </w:rPr>
        <w:t>,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однако</w:t>
      </w:r>
      <w:proofErr w:type="gramStart"/>
      <w:r w:rsidRPr="0031345B">
        <w:rPr>
          <w:rFonts w:ascii="Arial+1" w:hAnsi="Arial+1" w:cs="Arial+1"/>
          <w:sz w:val="17"/>
          <w:szCs w:val="17"/>
        </w:rPr>
        <w:t>,</w:t>
      </w:r>
      <w:proofErr w:type="gramEnd"/>
      <w:r w:rsidRPr="0031345B">
        <w:rPr>
          <w:rFonts w:ascii="Arial+1" w:hAnsi="Arial+1" w:cs="Arial+1"/>
          <w:sz w:val="17"/>
          <w:szCs w:val="17"/>
        </w:rPr>
        <w:t xml:space="preserve"> </w:t>
      </w:r>
      <w:r w:rsidRPr="0031345B">
        <w:rPr>
          <w:rFonts w:ascii="Arial" w:hAnsi="Arial" w:cs="Arial"/>
          <w:sz w:val="17"/>
          <w:szCs w:val="17"/>
        </w:rPr>
        <w:t>интерпретироваться другими ведомствами только с согласия ведомства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которое сделало запись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и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после консультации с ним</w:t>
      </w: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>Чтобы облегчить обновление настоящего приложения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необходимо избегать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использования не стандартизованных меток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 xml:space="preserve">начинающихся с двух цифр </w:t>
      </w:r>
      <w:r w:rsidRPr="0031345B">
        <w:rPr>
          <w:rFonts w:ascii="Arial+1" w:hAnsi="Arial+1" w:cs="Arial+1"/>
          <w:sz w:val="17"/>
          <w:szCs w:val="17"/>
        </w:rPr>
        <w:t>(</w:t>
      </w:r>
      <w:r w:rsidRPr="0031345B">
        <w:rPr>
          <w:rFonts w:ascii="Arial" w:hAnsi="Arial" w:cs="Arial"/>
          <w:sz w:val="17"/>
          <w:szCs w:val="17"/>
        </w:rPr>
        <w:t>см</w:t>
      </w: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>также следующий пункт</w:t>
      </w:r>
      <w:r w:rsidRPr="0031345B">
        <w:rPr>
          <w:rFonts w:ascii="Arial+1" w:hAnsi="Arial+1" w:cs="Arial+1"/>
          <w:sz w:val="17"/>
          <w:szCs w:val="17"/>
        </w:rPr>
        <w:t>).</w:t>
      </w:r>
    </w:p>
    <w:p w:rsidR="003B2FA1" w:rsidRDefault="003B2FA1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3. </w:t>
      </w:r>
      <w:proofErr w:type="gramStart"/>
      <w:r w:rsidRPr="0031345B">
        <w:rPr>
          <w:rFonts w:ascii="Arial" w:hAnsi="Arial" w:cs="Arial"/>
          <w:sz w:val="17"/>
          <w:szCs w:val="17"/>
        </w:rPr>
        <w:t>Ради удобства стандартизованные метки были выбраны так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 xml:space="preserve">что если существует код ИНИД </w:t>
      </w:r>
      <w:r w:rsidRPr="0031345B">
        <w:rPr>
          <w:rFonts w:ascii="Arial+1" w:hAnsi="Arial+1" w:cs="Arial+1"/>
          <w:sz w:val="17"/>
          <w:szCs w:val="17"/>
        </w:rPr>
        <w:t>(</w:t>
      </w:r>
      <w:r w:rsidRPr="0031345B">
        <w:rPr>
          <w:rFonts w:ascii="Arial" w:hAnsi="Arial" w:cs="Arial"/>
          <w:sz w:val="17"/>
          <w:szCs w:val="17"/>
        </w:rPr>
        <w:t>по</w:t>
      </w:r>
      <w:proofErr w:type="gramEnd"/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 xml:space="preserve">стандарту ВОИС </w:t>
      </w:r>
      <w:r w:rsidRPr="0031345B">
        <w:rPr>
          <w:rFonts w:ascii="Arial+1" w:hAnsi="Arial+1" w:cs="Arial+1"/>
          <w:sz w:val="17"/>
          <w:szCs w:val="17"/>
        </w:rPr>
        <w:t xml:space="preserve">ST.9), </w:t>
      </w:r>
      <w:r w:rsidRPr="0031345B">
        <w:rPr>
          <w:rFonts w:ascii="Arial" w:hAnsi="Arial" w:cs="Arial"/>
          <w:sz w:val="17"/>
          <w:szCs w:val="17"/>
        </w:rPr>
        <w:t>характеризующий данный элемент данных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 xml:space="preserve">то этот код ИНИД совпадает </w:t>
      </w:r>
      <w:proofErr w:type="gramStart"/>
      <w:r w:rsidRPr="0031345B">
        <w:rPr>
          <w:rFonts w:ascii="Arial" w:hAnsi="Arial" w:cs="Arial"/>
          <w:sz w:val="17"/>
          <w:szCs w:val="17"/>
        </w:rPr>
        <w:t>с</w:t>
      </w:r>
      <w:proofErr w:type="gramEnd"/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первыми двумя знаками метки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B2FA1" w:rsidRDefault="003B2FA1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4. </w:t>
      </w:r>
      <w:r w:rsidRPr="0031345B">
        <w:rPr>
          <w:rFonts w:ascii="Arial" w:hAnsi="Arial" w:cs="Arial"/>
          <w:sz w:val="17"/>
          <w:szCs w:val="17"/>
        </w:rPr>
        <w:t>Если существуют особые положения по правилам записи содержания поля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идентифицируемого данной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стандартизованной меткой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делается специальная ссылка на соответствующий стандарт ВОИС или ИСО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B2FA1" w:rsidRDefault="003B2FA1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5. </w:t>
      </w:r>
      <w:r w:rsidRPr="0031345B">
        <w:rPr>
          <w:rFonts w:ascii="Arial" w:hAnsi="Arial" w:cs="Arial"/>
          <w:sz w:val="17"/>
          <w:szCs w:val="17"/>
        </w:rPr>
        <w:t>В отношении полей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для которых таких специальных положений не существует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соответствующее поле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данных будет считаться имеющим переменную длину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B2FA1" w:rsidRDefault="003B2FA1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6. </w:t>
      </w:r>
      <w:r w:rsidRPr="0031345B">
        <w:rPr>
          <w:rFonts w:ascii="Arial" w:hAnsi="Arial" w:cs="Arial"/>
          <w:sz w:val="17"/>
          <w:szCs w:val="17"/>
        </w:rPr>
        <w:t>Напоминаем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что в записи должны использоваться только такие метки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для которых длина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соответствующего поля данных отличается от нуля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т</w:t>
      </w:r>
      <w:r w:rsidRPr="0031345B">
        <w:rPr>
          <w:rFonts w:ascii="Arial+1" w:hAnsi="Arial+1" w:cs="Arial+1"/>
          <w:sz w:val="17"/>
          <w:szCs w:val="17"/>
        </w:rPr>
        <w:t>.</w:t>
      </w:r>
      <w:r w:rsidRPr="0031345B">
        <w:rPr>
          <w:rFonts w:ascii="Arial" w:hAnsi="Arial" w:cs="Arial"/>
          <w:sz w:val="17"/>
          <w:szCs w:val="17"/>
        </w:rPr>
        <w:t>е</w:t>
      </w: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>для которых существуют реальные данные</w:t>
      </w: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>В одной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записи не может быть двух или более аналогичных меток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за исключением только полей</w:t>
      </w:r>
      <w:r w:rsidRPr="0031345B">
        <w:rPr>
          <w:rFonts w:ascii="Arial+1" w:hAnsi="Arial+1" w:cs="Arial+1"/>
          <w:sz w:val="17"/>
          <w:szCs w:val="17"/>
        </w:rPr>
        <w:t>-</w:t>
      </w:r>
      <w:r w:rsidRPr="0031345B">
        <w:rPr>
          <w:rFonts w:ascii="Arial" w:hAnsi="Arial" w:cs="Arial"/>
          <w:sz w:val="17"/>
          <w:szCs w:val="17"/>
        </w:rPr>
        <w:t>продолжений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когда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установленной длины недостаточно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B2FA1" w:rsidRDefault="003B2FA1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3B2FA1" w:rsidRDefault="003B2FA1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</w:p>
    <w:p w:rsidR="0031345B" w:rsidRPr="003B2FA1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3B2FA1">
        <w:rPr>
          <w:rFonts w:ascii="Arial" w:hAnsi="Arial" w:cs="Arial"/>
          <w:b/>
          <w:sz w:val="17"/>
          <w:szCs w:val="17"/>
        </w:rPr>
        <w:t>СВЯЗАННАЯ ИНФОРМАЦИЯ</w:t>
      </w:r>
    </w:p>
    <w:p w:rsidR="003B2FA1" w:rsidRDefault="003B2FA1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7. </w:t>
      </w:r>
      <w:r w:rsidRPr="0031345B">
        <w:rPr>
          <w:rFonts w:ascii="Arial" w:hAnsi="Arial" w:cs="Arial"/>
          <w:sz w:val="17"/>
          <w:szCs w:val="17"/>
        </w:rPr>
        <w:t>Существуют поля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которые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встречаясь вместе в одной и той же записи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имеют подполя</w:t>
      </w:r>
      <w:r w:rsidRPr="0031345B">
        <w:rPr>
          <w:rFonts w:ascii="Arial+1" w:hAnsi="Arial+1" w:cs="Arial+1"/>
          <w:sz w:val="17"/>
          <w:szCs w:val="17"/>
        </w:rPr>
        <w:t>,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 xml:space="preserve">информационное </w:t>
      </w:r>
      <w:proofErr w:type="gramStart"/>
      <w:r w:rsidRPr="0031345B">
        <w:rPr>
          <w:rFonts w:ascii="Arial" w:hAnsi="Arial" w:cs="Arial"/>
          <w:sz w:val="17"/>
          <w:szCs w:val="17"/>
        </w:rPr>
        <w:t>содержание</w:t>
      </w:r>
      <w:proofErr w:type="gramEnd"/>
      <w:r w:rsidRPr="0031345B">
        <w:rPr>
          <w:rFonts w:ascii="Arial" w:hAnsi="Arial" w:cs="Arial"/>
          <w:sz w:val="17"/>
          <w:szCs w:val="17"/>
        </w:rPr>
        <w:t xml:space="preserve"> которых имеет перекрестные связи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достаточно хорошо определенные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Например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в случае множественных приоритетов нельзя произвольно объединять соответствующие даты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приоритета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страны приоритета и номера приоритетных заявок</w:t>
      </w:r>
      <w:r w:rsidRPr="0031345B">
        <w:rPr>
          <w:rFonts w:ascii="Arial+1" w:hAnsi="Arial+1" w:cs="Arial+1"/>
          <w:sz w:val="17"/>
          <w:szCs w:val="17"/>
        </w:rPr>
        <w:t xml:space="preserve">. </w:t>
      </w:r>
      <w:r w:rsidRPr="0031345B">
        <w:rPr>
          <w:rFonts w:ascii="Arial" w:hAnsi="Arial" w:cs="Arial"/>
          <w:sz w:val="17"/>
          <w:szCs w:val="17"/>
        </w:rPr>
        <w:t>Такие взаимосвязанные поля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идентифицируются</w:t>
      </w:r>
      <w:proofErr w:type="gramStart"/>
      <w:r w:rsidRPr="0031345B">
        <w:rPr>
          <w:rFonts w:ascii="Arial" w:hAnsi="Arial" w:cs="Arial"/>
          <w:sz w:val="17"/>
          <w:szCs w:val="17"/>
        </w:rPr>
        <w:t xml:space="preserve"> </w:t>
      </w:r>
      <w:r w:rsidRPr="0031345B">
        <w:rPr>
          <w:rFonts w:ascii="Arial+1" w:hAnsi="Arial+1" w:cs="Arial+1"/>
          <w:sz w:val="17"/>
          <w:szCs w:val="17"/>
        </w:rPr>
        <w:t>.</w:t>
      </w:r>
      <w:proofErr w:type="gramEnd"/>
      <w:r w:rsidRPr="0031345B">
        <w:rPr>
          <w:rFonts w:ascii="Arial" w:hAnsi="Arial" w:cs="Arial"/>
          <w:sz w:val="17"/>
          <w:szCs w:val="17"/>
        </w:rPr>
        <w:t>связанными метками</w:t>
      </w:r>
      <w:r w:rsidRPr="0031345B">
        <w:rPr>
          <w:rFonts w:ascii="Arial+1" w:hAnsi="Arial+1" w:cs="Arial+1"/>
          <w:sz w:val="17"/>
          <w:szCs w:val="17"/>
        </w:rPr>
        <w:t xml:space="preserve">., </w:t>
      </w:r>
      <w:r w:rsidRPr="0031345B">
        <w:rPr>
          <w:rFonts w:ascii="Arial" w:hAnsi="Arial" w:cs="Arial"/>
          <w:sz w:val="17"/>
          <w:szCs w:val="17"/>
        </w:rPr>
        <w:t>которые отмечены в последующих пунктах цифровым индексом</w:t>
      </w:r>
      <w:r w:rsidRPr="0031345B">
        <w:rPr>
          <w:rFonts w:ascii="Arial+1" w:hAnsi="Arial+1" w:cs="Arial+1"/>
          <w:sz w:val="17"/>
          <w:szCs w:val="17"/>
        </w:rPr>
        <w:t>,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proofErr w:type="gramStart"/>
      <w:r w:rsidRPr="0031345B">
        <w:rPr>
          <w:rFonts w:ascii="Arial" w:hAnsi="Arial" w:cs="Arial"/>
          <w:sz w:val="17"/>
          <w:szCs w:val="17"/>
        </w:rPr>
        <w:t>одинаковым</w:t>
      </w:r>
      <w:proofErr w:type="gramEnd"/>
      <w:r w:rsidRPr="0031345B">
        <w:rPr>
          <w:rFonts w:ascii="Arial" w:hAnsi="Arial" w:cs="Arial"/>
          <w:sz w:val="17"/>
          <w:szCs w:val="17"/>
        </w:rPr>
        <w:t xml:space="preserve"> для всех меток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относящихся к одной группе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3B2FA1" w:rsidRDefault="003B2FA1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8. </w:t>
      </w:r>
      <w:r w:rsidRPr="0031345B">
        <w:rPr>
          <w:rFonts w:ascii="Arial" w:hAnsi="Arial" w:cs="Arial"/>
          <w:sz w:val="17"/>
          <w:szCs w:val="17"/>
        </w:rPr>
        <w:t>Для подполей всех полей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идентифицируемых метками из такой взаимосвязанной группы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применяются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следующие условия</w:t>
      </w:r>
      <w:r w:rsidRPr="0031345B">
        <w:rPr>
          <w:rFonts w:ascii="Arial+1" w:hAnsi="Arial+1" w:cs="Arial+1"/>
          <w:sz w:val="17"/>
          <w:szCs w:val="17"/>
        </w:rPr>
        <w:t>:</w:t>
      </w:r>
    </w:p>
    <w:p w:rsidR="0031345B" w:rsidRPr="0031345B" w:rsidRDefault="0031345B" w:rsidP="003B2FA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proofErr w:type="gramStart"/>
      <w:r w:rsidRPr="0031345B">
        <w:rPr>
          <w:rFonts w:ascii="Arial+1" w:hAnsi="Arial+1" w:cs="Arial+1"/>
          <w:sz w:val="17"/>
          <w:szCs w:val="17"/>
        </w:rPr>
        <w:t xml:space="preserve">(i) </w:t>
      </w:r>
      <w:r w:rsidRPr="0031345B">
        <w:rPr>
          <w:rFonts w:ascii="Arial" w:hAnsi="Arial" w:cs="Arial"/>
          <w:sz w:val="17"/>
          <w:szCs w:val="17"/>
        </w:rPr>
        <w:t xml:space="preserve">если существуют две или более последовательности повторно встречающихся подполей </w:t>
      </w:r>
      <w:r w:rsidRPr="0031345B">
        <w:rPr>
          <w:rFonts w:ascii="Arial+1" w:hAnsi="Arial+1" w:cs="Arial+1"/>
          <w:sz w:val="17"/>
          <w:szCs w:val="17"/>
        </w:rPr>
        <w:t>(</w:t>
      </w:r>
      <w:r w:rsidRPr="0031345B">
        <w:rPr>
          <w:rFonts w:ascii="Arial" w:hAnsi="Arial" w:cs="Arial"/>
          <w:sz w:val="17"/>
          <w:szCs w:val="17"/>
        </w:rPr>
        <w:t>т</w:t>
      </w:r>
      <w:r w:rsidRPr="0031345B">
        <w:rPr>
          <w:rFonts w:ascii="Arial+1" w:hAnsi="Arial+1" w:cs="Arial+1"/>
          <w:sz w:val="17"/>
          <w:szCs w:val="17"/>
        </w:rPr>
        <w:t>.</w:t>
      </w:r>
      <w:r w:rsidRPr="0031345B">
        <w:rPr>
          <w:rFonts w:ascii="Arial" w:hAnsi="Arial" w:cs="Arial"/>
          <w:sz w:val="17"/>
          <w:szCs w:val="17"/>
        </w:rPr>
        <w:t>е</w:t>
      </w:r>
      <w:r w:rsidRPr="0031345B">
        <w:rPr>
          <w:rFonts w:ascii="Arial+1" w:hAnsi="Arial+1" w:cs="Arial+1"/>
          <w:sz w:val="17"/>
          <w:szCs w:val="17"/>
        </w:rPr>
        <w:t>.</w:t>
      </w:r>
      <w:proofErr w:type="gramEnd"/>
    </w:p>
    <w:p w:rsidR="0031345B" w:rsidRPr="0031345B" w:rsidRDefault="0031345B" w:rsidP="003B2FA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подполей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характеризуемых одним и тем же идентификатором</w:t>
      </w:r>
      <w:r w:rsidRPr="0031345B">
        <w:rPr>
          <w:rFonts w:ascii="Arial+1" w:hAnsi="Arial+1" w:cs="Arial+1"/>
          <w:sz w:val="17"/>
          <w:szCs w:val="17"/>
        </w:rPr>
        <w:t xml:space="preserve">) </w:t>
      </w:r>
      <w:r w:rsidRPr="0031345B">
        <w:rPr>
          <w:rFonts w:ascii="Arial" w:hAnsi="Arial" w:cs="Arial"/>
          <w:sz w:val="17"/>
          <w:szCs w:val="17"/>
        </w:rPr>
        <w:t>в полях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относящихся к группе взаимосвязанных</w:t>
      </w:r>
    </w:p>
    <w:p w:rsidR="0031345B" w:rsidRPr="0031345B" w:rsidRDefault="0031345B" w:rsidP="003B2FA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полей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 xml:space="preserve">количество повторений </w:t>
      </w:r>
      <w:r w:rsidRPr="0031345B">
        <w:rPr>
          <w:rFonts w:ascii="Arial+1" w:hAnsi="Arial+1" w:cs="Arial+1"/>
          <w:sz w:val="17"/>
          <w:szCs w:val="17"/>
        </w:rPr>
        <w:t xml:space="preserve">n </w:t>
      </w:r>
      <w:r w:rsidRPr="0031345B">
        <w:rPr>
          <w:rFonts w:ascii="Arial" w:hAnsi="Arial" w:cs="Arial"/>
          <w:sz w:val="17"/>
          <w:szCs w:val="17"/>
        </w:rPr>
        <w:t>должно быть одинаковым для всех повторно встречающихся подполей</w:t>
      </w:r>
      <w:r w:rsidRPr="0031345B">
        <w:rPr>
          <w:rFonts w:ascii="Arial+1" w:hAnsi="Arial+1" w:cs="Arial+1"/>
          <w:sz w:val="17"/>
          <w:szCs w:val="17"/>
        </w:rPr>
        <w:t>;</w:t>
      </w:r>
    </w:p>
    <w:p w:rsidR="0031345B" w:rsidRPr="0031345B" w:rsidRDefault="0031345B" w:rsidP="003B2FA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>(</w:t>
      </w:r>
      <w:proofErr w:type="spellStart"/>
      <w:r w:rsidRPr="0031345B">
        <w:rPr>
          <w:rFonts w:ascii="Arial+1" w:hAnsi="Arial+1" w:cs="Arial+1"/>
          <w:sz w:val="17"/>
          <w:szCs w:val="17"/>
        </w:rPr>
        <w:t>ii</w:t>
      </w:r>
      <w:proofErr w:type="spellEnd"/>
      <w:r w:rsidRPr="0031345B">
        <w:rPr>
          <w:rFonts w:ascii="Arial+1" w:hAnsi="Arial+1" w:cs="Arial+1"/>
          <w:sz w:val="17"/>
          <w:szCs w:val="17"/>
        </w:rPr>
        <w:t xml:space="preserve">) </w:t>
      </w:r>
      <w:r w:rsidRPr="0031345B">
        <w:rPr>
          <w:rFonts w:ascii="Arial" w:hAnsi="Arial" w:cs="Arial"/>
          <w:sz w:val="17"/>
          <w:szCs w:val="17"/>
        </w:rPr>
        <w:t xml:space="preserve">если </w:t>
      </w:r>
      <w:r w:rsidRPr="0031345B">
        <w:rPr>
          <w:rFonts w:ascii="Arial+1" w:hAnsi="Arial+1" w:cs="Arial+1"/>
          <w:sz w:val="17"/>
          <w:szCs w:val="17"/>
        </w:rPr>
        <w:t xml:space="preserve">m </w:t>
      </w:r>
      <w:r w:rsidRPr="0031345B">
        <w:rPr>
          <w:rFonts w:ascii="Arial" w:hAnsi="Arial" w:cs="Arial"/>
          <w:sz w:val="17"/>
          <w:szCs w:val="17"/>
        </w:rPr>
        <w:t>является порядковым номером повторно встречающегося подполя в последовательности</w:t>
      </w:r>
    </w:p>
    <w:p w:rsidR="0031345B" w:rsidRPr="0031345B" w:rsidRDefault="0031345B" w:rsidP="003B2FA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повторений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 xml:space="preserve">связанными считаются </w:t>
      </w:r>
      <w:proofErr w:type="gramStart"/>
      <w:r w:rsidRPr="0031345B">
        <w:rPr>
          <w:rFonts w:ascii="Arial" w:hAnsi="Arial" w:cs="Arial"/>
          <w:sz w:val="17"/>
          <w:szCs w:val="17"/>
        </w:rPr>
        <w:t>те</w:t>
      </w:r>
      <w:proofErr w:type="gramEnd"/>
      <w:r w:rsidRPr="0031345B">
        <w:rPr>
          <w:rFonts w:ascii="Arial" w:hAnsi="Arial" w:cs="Arial"/>
          <w:sz w:val="17"/>
          <w:szCs w:val="17"/>
        </w:rPr>
        <w:t xml:space="preserve"> и только те подполя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 xml:space="preserve">которые имеют одинаковый порядковый номер </w:t>
      </w:r>
      <w:r w:rsidRPr="0031345B">
        <w:rPr>
          <w:rFonts w:ascii="Arial+1" w:hAnsi="Arial+1" w:cs="Arial+1"/>
          <w:sz w:val="17"/>
          <w:szCs w:val="17"/>
        </w:rPr>
        <w:t>m.</w:t>
      </w:r>
    </w:p>
    <w:p w:rsidR="003B2FA1" w:rsidRDefault="003B2FA1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31345B" w:rsidRPr="003B2FA1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3B2FA1">
        <w:rPr>
          <w:rFonts w:ascii="Arial" w:hAnsi="Arial" w:cs="Arial"/>
          <w:b/>
          <w:sz w:val="17"/>
          <w:szCs w:val="17"/>
        </w:rPr>
        <w:t>ОБЗОР СТАНДАРТИЗОВАННЫХ МЕТОК</w:t>
      </w:r>
    </w:p>
    <w:p w:rsidR="003B2FA1" w:rsidRDefault="003B2FA1" w:rsidP="0031345B">
      <w:pPr>
        <w:autoSpaceDE w:val="0"/>
        <w:autoSpaceDN w:val="0"/>
        <w:adjustRightInd w:val="0"/>
        <w:spacing w:after="0" w:line="240" w:lineRule="auto"/>
        <w:rPr>
          <w:rFonts w:cs="Myriad-Roman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Myriad-Roman" w:hAnsi="Myriad-Roman" w:cs="Myriad-Roman"/>
          <w:sz w:val="17"/>
          <w:szCs w:val="17"/>
        </w:rPr>
        <w:t xml:space="preserve">9. </w:t>
      </w:r>
      <w:r w:rsidRPr="0031345B">
        <w:rPr>
          <w:rFonts w:ascii="Arial" w:hAnsi="Arial" w:cs="Arial"/>
          <w:sz w:val="17"/>
          <w:szCs w:val="17"/>
        </w:rPr>
        <w:t>Для идентификации записываемой информации используются следующие метки</w:t>
      </w:r>
      <w:r w:rsidRPr="0031345B">
        <w:rPr>
          <w:rFonts w:ascii="Arial+1" w:hAnsi="Arial+1" w:cs="Arial+1"/>
          <w:sz w:val="17"/>
          <w:szCs w:val="17"/>
        </w:rPr>
        <w:t>:</w:t>
      </w:r>
    </w:p>
    <w:p w:rsidR="003B2FA1" w:rsidRDefault="003B2FA1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3B2FA1" w:rsidRDefault="003B2FA1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26"/>
        <w:gridCol w:w="4854"/>
        <w:gridCol w:w="3191"/>
      </w:tblGrid>
      <w:tr w:rsidR="003B2FA1" w:rsidTr="003B2FA1">
        <w:tc>
          <w:tcPr>
            <w:tcW w:w="1526" w:type="dxa"/>
          </w:tcPr>
          <w:p w:rsidR="003B2FA1" w:rsidRDefault="003B2FA1" w:rsidP="003B2FA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B2FA1">
              <w:rPr>
                <w:rFonts w:ascii="Arial" w:hAnsi="Arial" w:cs="Arial"/>
                <w:b/>
                <w:sz w:val="17"/>
                <w:szCs w:val="17"/>
              </w:rPr>
              <w:t>МЕТКА</w:t>
            </w:r>
          </w:p>
        </w:tc>
        <w:tc>
          <w:tcPr>
            <w:tcW w:w="4854" w:type="dxa"/>
          </w:tcPr>
          <w:p w:rsidR="003B2FA1" w:rsidRDefault="003B2FA1" w:rsidP="003B2FA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B2FA1">
              <w:rPr>
                <w:rFonts w:ascii="Arial" w:hAnsi="Arial" w:cs="Arial"/>
                <w:b/>
                <w:sz w:val="17"/>
                <w:szCs w:val="17"/>
              </w:rPr>
              <w:t>ОПРЕДЕЛЕНИЕ</w:t>
            </w:r>
          </w:p>
        </w:tc>
        <w:tc>
          <w:tcPr>
            <w:tcW w:w="3191" w:type="dxa"/>
          </w:tcPr>
          <w:p w:rsidR="003B2FA1" w:rsidRPr="003B2FA1" w:rsidRDefault="003B2FA1" w:rsidP="003B2FA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3B2FA1">
              <w:rPr>
                <w:rFonts w:ascii="Arial" w:hAnsi="Arial" w:cs="Arial"/>
                <w:b/>
                <w:sz w:val="17"/>
                <w:szCs w:val="17"/>
              </w:rPr>
              <w:t>ПРИМЕЧАНИЯ</w:t>
            </w:r>
          </w:p>
          <w:p w:rsidR="003B2FA1" w:rsidRDefault="003B2FA1" w:rsidP="003B2FA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3B2FA1" w:rsidTr="003B2FA1">
        <w:tc>
          <w:tcPr>
            <w:tcW w:w="1526" w:type="dxa"/>
          </w:tcPr>
          <w:p w:rsidR="003B2FA1" w:rsidRDefault="003B2FA1" w:rsidP="0031345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110</w:t>
            </w:r>
          </w:p>
        </w:tc>
        <w:tc>
          <w:tcPr>
            <w:tcW w:w="4854" w:type="dxa"/>
          </w:tcPr>
          <w:p w:rsidR="003B2FA1" w:rsidRPr="0031345B" w:rsidRDefault="003B2FA1" w:rsidP="003B2FA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Номер документа</w:t>
            </w:r>
          </w:p>
          <w:p w:rsidR="003B2FA1" w:rsidRDefault="003B2FA1" w:rsidP="0031345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3B2FA1" w:rsidRDefault="003B2FA1" w:rsidP="0031345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3B2FA1" w:rsidTr="003B2FA1">
        <w:tc>
          <w:tcPr>
            <w:tcW w:w="1526" w:type="dxa"/>
          </w:tcPr>
          <w:p w:rsidR="003B2FA1" w:rsidRDefault="003B2FA1" w:rsidP="0031345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120</w:t>
            </w:r>
          </w:p>
        </w:tc>
        <w:tc>
          <w:tcPr>
            <w:tcW w:w="4854" w:type="dxa"/>
          </w:tcPr>
          <w:p w:rsidR="003B2FA1" w:rsidRPr="0031345B" w:rsidRDefault="003B2FA1" w:rsidP="003B2FA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Словесное указание вида документа</w:t>
            </w:r>
          </w:p>
          <w:p w:rsidR="003B2FA1" w:rsidRDefault="003B2FA1" w:rsidP="0031345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3B2FA1" w:rsidRDefault="003B2FA1" w:rsidP="0031345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3B2FA1" w:rsidTr="003B2FA1">
        <w:tc>
          <w:tcPr>
            <w:tcW w:w="1526" w:type="dxa"/>
          </w:tcPr>
          <w:p w:rsidR="003B2FA1" w:rsidRDefault="003B2FA1" w:rsidP="0031345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131</w:t>
            </w:r>
          </w:p>
        </w:tc>
        <w:tc>
          <w:tcPr>
            <w:tcW w:w="4854" w:type="dxa"/>
          </w:tcPr>
          <w:p w:rsidR="003B2FA1" w:rsidRPr="0031345B" w:rsidRDefault="003B2FA1" w:rsidP="003B2FA1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Код вида документа по стандарту ВОИС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ST.16</w:t>
            </w:r>
          </w:p>
          <w:p w:rsidR="003B2FA1" w:rsidRDefault="003B2FA1" w:rsidP="0031345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3B2FA1" w:rsidRDefault="003B2FA1" w:rsidP="0031345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3B2FA1" w:rsidTr="003B2FA1">
        <w:tc>
          <w:tcPr>
            <w:tcW w:w="1526" w:type="dxa"/>
          </w:tcPr>
          <w:p w:rsidR="003B2FA1" w:rsidRDefault="003B2FA1" w:rsidP="0031345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132</w:t>
            </w:r>
          </w:p>
        </w:tc>
        <w:tc>
          <w:tcPr>
            <w:tcW w:w="4854" w:type="dxa"/>
          </w:tcPr>
          <w:p w:rsidR="003B2FA1" w:rsidRPr="0031345B" w:rsidRDefault="003B2FA1" w:rsidP="003B2FA1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Информация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уточняющая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ST.16</w:t>
            </w:r>
          </w:p>
          <w:p w:rsidR="003B2FA1" w:rsidRDefault="003B2FA1" w:rsidP="0031345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3B2FA1" w:rsidRDefault="003B2FA1" w:rsidP="0031345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3B2FA1" w:rsidTr="003B2FA1">
        <w:tc>
          <w:tcPr>
            <w:tcW w:w="1526" w:type="dxa"/>
          </w:tcPr>
          <w:p w:rsidR="003B2FA1" w:rsidRPr="0031345B" w:rsidRDefault="003B2FA1" w:rsidP="0031345B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151</w:t>
            </w:r>
          </w:p>
        </w:tc>
        <w:tc>
          <w:tcPr>
            <w:tcW w:w="4854" w:type="dxa"/>
          </w:tcPr>
          <w:p w:rsidR="003B2FA1" w:rsidRPr="0031345B" w:rsidRDefault="003B2FA1" w:rsidP="003B2FA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Идентификация источника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>предоставившего запись и</w:t>
            </w:r>
          </w:p>
          <w:p w:rsidR="003B2FA1" w:rsidRPr="0031345B" w:rsidRDefault="003B2FA1" w:rsidP="003B2FA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>владеющего</w:t>
            </w:r>
            <w:proofErr w:type="gramEnd"/>
            <w:r w:rsidRPr="0031345B">
              <w:rPr>
                <w:rFonts w:ascii="Arial" w:hAnsi="Arial" w:cs="Arial"/>
                <w:sz w:val="17"/>
                <w:szCs w:val="17"/>
              </w:rPr>
              <w:t xml:space="preserve"> авторским правом</w:t>
            </w:r>
          </w:p>
          <w:p w:rsidR="003B2FA1" w:rsidRPr="0031345B" w:rsidRDefault="003B2FA1" w:rsidP="003B2FA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3B2FA1" w:rsidRDefault="003B2FA1" w:rsidP="0031345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3B2FA1" w:rsidTr="003B2FA1">
        <w:tc>
          <w:tcPr>
            <w:tcW w:w="1526" w:type="dxa"/>
          </w:tcPr>
          <w:p w:rsidR="003B2FA1" w:rsidRPr="0031345B" w:rsidRDefault="003B2FA1" w:rsidP="0031345B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190</w:t>
            </w:r>
          </w:p>
        </w:tc>
        <w:tc>
          <w:tcPr>
            <w:tcW w:w="4854" w:type="dxa"/>
          </w:tcPr>
          <w:p w:rsidR="003B2FA1" w:rsidRPr="0031345B" w:rsidRDefault="003B2FA1" w:rsidP="003B2FA1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Код страны или организации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>осуществившей</w:t>
            </w:r>
          </w:p>
        </w:tc>
        <w:tc>
          <w:tcPr>
            <w:tcW w:w="3191" w:type="dxa"/>
          </w:tcPr>
          <w:p w:rsidR="003B2FA1" w:rsidRDefault="003B2FA1" w:rsidP="0031345B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Стандарт ВОИС публикацию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ST.3</w:t>
            </w:r>
          </w:p>
        </w:tc>
      </w:tr>
    </w:tbl>
    <w:p w:rsidR="003B2FA1" w:rsidRDefault="003B2FA1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3B2FA1" w:rsidRDefault="003B2FA1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10. </w:t>
      </w:r>
      <w:r w:rsidRPr="0031345B">
        <w:rPr>
          <w:rFonts w:ascii="Arial" w:hAnsi="Arial" w:cs="Arial"/>
          <w:sz w:val="17"/>
          <w:szCs w:val="17"/>
        </w:rPr>
        <w:t>Следующие метки идентифицируют данные национальной подачи заявки на соответствующий объект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промышленной собственности</w:t>
      </w:r>
      <w:r w:rsidRPr="0031345B">
        <w:rPr>
          <w:rFonts w:ascii="Arial+1" w:hAnsi="Arial+1" w:cs="Arial+1"/>
          <w:sz w:val="17"/>
          <w:szCs w:val="17"/>
        </w:rPr>
        <w:t>:</w:t>
      </w:r>
    </w:p>
    <w:p w:rsidR="003B2FA1" w:rsidRDefault="003B2FA1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26"/>
        <w:gridCol w:w="4854"/>
        <w:gridCol w:w="3191"/>
      </w:tblGrid>
      <w:tr w:rsidR="006902DA" w:rsidTr="008722D9">
        <w:tc>
          <w:tcPr>
            <w:tcW w:w="1526" w:type="dxa"/>
          </w:tcPr>
          <w:p w:rsidR="006902DA" w:rsidRDefault="006902DA" w:rsidP="008722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B2FA1">
              <w:rPr>
                <w:rFonts w:ascii="Arial" w:hAnsi="Arial" w:cs="Arial"/>
                <w:b/>
                <w:sz w:val="17"/>
                <w:szCs w:val="17"/>
              </w:rPr>
              <w:t>МЕТКА</w:t>
            </w:r>
          </w:p>
        </w:tc>
        <w:tc>
          <w:tcPr>
            <w:tcW w:w="4854" w:type="dxa"/>
          </w:tcPr>
          <w:p w:rsidR="006902DA" w:rsidRDefault="006902DA" w:rsidP="008722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B2FA1">
              <w:rPr>
                <w:rFonts w:ascii="Arial" w:hAnsi="Arial" w:cs="Arial"/>
                <w:b/>
                <w:sz w:val="17"/>
                <w:szCs w:val="17"/>
              </w:rPr>
              <w:t>ОПРЕДЕЛЕНИЕ</w:t>
            </w:r>
          </w:p>
        </w:tc>
        <w:tc>
          <w:tcPr>
            <w:tcW w:w="3191" w:type="dxa"/>
          </w:tcPr>
          <w:p w:rsidR="006902DA" w:rsidRPr="003B2FA1" w:rsidRDefault="006902DA" w:rsidP="008722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3B2FA1">
              <w:rPr>
                <w:rFonts w:ascii="Arial" w:hAnsi="Arial" w:cs="Arial"/>
                <w:b/>
                <w:sz w:val="17"/>
                <w:szCs w:val="17"/>
              </w:rPr>
              <w:t>ПРИМЕЧАНИЯ</w:t>
            </w:r>
          </w:p>
          <w:p w:rsidR="006902DA" w:rsidRDefault="006902DA" w:rsidP="008722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902DA" w:rsidTr="008722D9">
        <w:tc>
          <w:tcPr>
            <w:tcW w:w="1526" w:type="dxa"/>
          </w:tcPr>
          <w:p w:rsidR="006902DA" w:rsidRDefault="006902DA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210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</w:t>
            </w:r>
          </w:p>
        </w:tc>
        <w:tc>
          <w:tcPr>
            <w:tcW w:w="4854" w:type="dxa"/>
          </w:tcPr>
          <w:p w:rsidR="006902DA" w:rsidRPr="0031345B" w:rsidRDefault="006902DA" w:rsidP="006902DA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Номер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присвоенный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(</w:t>
            </w:r>
            <w:r w:rsidRPr="0031345B">
              <w:rPr>
                <w:rFonts w:ascii="Arial" w:hAnsi="Arial" w:cs="Arial"/>
                <w:sz w:val="17"/>
                <w:szCs w:val="17"/>
              </w:rPr>
              <w:t>национальной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) </w:t>
            </w:r>
            <w:r w:rsidRPr="0031345B">
              <w:rPr>
                <w:rFonts w:ascii="Arial" w:hAnsi="Arial" w:cs="Arial"/>
                <w:sz w:val="17"/>
                <w:szCs w:val="17"/>
              </w:rPr>
              <w:t>заявке</w:t>
            </w:r>
          </w:p>
          <w:p w:rsidR="006902DA" w:rsidRDefault="006902DA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902DA" w:rsidRDefault="006902DA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902DA" w:rsidTr="008722D9">
        <w:tc>
          <w:tcPr>
            <w:tcW w:w="1526" w:type="dxa"/>
          </w:tcPr>
          <w:p w:rsidR="006902DA" w:rsidRDefault="006902DA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220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</w:t>
            </w:r>
          </w:p>
        </w:tc>
        <w:tc>
          <w:tcPr>
            <w:tcW w:w="4854" w:type="dxa"/>
          </w:tcPr>
          <w:p w:rsidR="006902DA" w:rsidRDefault="006902DA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Дата подачи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(</w:t>
            </w:r>
            <w:r w:rsidRPr="0031345B">
              <w:rPr>
                <w:rFonts w:ascii="Arial" w:hAnsi="Arial" w:cs="Arial"/>
                <w:sz w:val="17"/>
                <w:szCs w:val="17"/>
              </w:rPr>
              <w:t>национальной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) </w:t>
            </w:r>
            <w:r w:rsidRPr="0031345B">
              <w:rPr>
                <w:rFonts w:ascii="Arial" w:hAnsi="Arial" w:cs="Arial"/>
                <w:sz w:val="17"/>
                <w:szCs w:val="17"/>
              </w:rPr>
              <w:t>заявки</w:t>
            </w:r>
          </w:p>
        </w:tc>
        <w:tc>
          <w:tcPr>
            <w:tcW w:w="3191" w:type="dxa"/>
          </w:tcPr>
          <w:p w:rsidR="006902DA" w:rsidRPr="0031345B" w:rsidRDefault="006902DA" w:rsidP="006902DA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ИСО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8601</w:t>
            </w:r>
          </w:p>
          <w:p w:rsidR="006902DA" w:rsidRDefault="006902DA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902DA" w:rsidTr="008722D9">
        <w:tc>
          <w:tcPr>
            <w:tcW w:w="1526" w:type="dxa"/>
          </w:tcPr>
          <w:p w:rsidR="006902DA" w:rsidRDefault="006902DA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221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</w:t>
            </w:r>
          </w:p>
        </w:tc>
        <w:tc>
          <w:tcPr>
            <w:tcW w:w="4854" w:type="dxa"/>
          </w:tcPr>
          <w:p w:rsidR="006902DA" w:rsidRDefault="006902DA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Код вида заявки</w:t>
            </w:r>
          </w:p>
        </w:tc>
        <w:tc>
          <w:tcPr>
            <w:tcW w:w="3191" w:type="dxa"/>
          </w:tcPr>
          <w:p w:rsidR="006902DA" w:rsidRPr="0031345B" w:rsidRDefault="006902DA" w:rsidP="006902DA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Соответствующего стандарта</w:t>
            </w:r>
          </w:p>
          <w:p w:rsidR="006902DA" w:rsidRPr="0031345B" w:rsidRDefault="006902DA" w:rsidP="006902DA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ВОИС до сих пор нет</w:t>
            </w:r>
          </w:p>
          <w:p w:rsidR="006902DA" w:rsidRDefault="006902DA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902DA" w:rsidTr="008722D9">
        <w:tc>
          <w:tcPr>
            <w:tcW w:w="1526" w:type="dxa"/>
          </w:tcPr>
          <w:p w:rsidR="006902DA" w:rsidRDefault="006902DA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231</w:t>
            </w:r>
          </w:p>
        </w:tc>
        <w:tc>
          <w:tcPr>
            <w:tcW w:w="4854" w:type="dxa"/>
          </w:tcPr>
          <w:p w:rsidR="006902DA" w:rsidRDefault="006902DA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Дата выставочного приоритета</w:t>
            </w:r>
          </w:p>
        </w:tc>
        <w:tc>
          <w:tcPr>
            <w:tcW w:w="3191" w:type="dxa"/>
          </w:tcPr>
          <w:p w:rsidR="006902DA" w:rsidRPr="0031345B" w:rsidRDefault="006902DA" w:rsidP="006902DA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(</w:t>
            </w:r>
            <w:r w:rsidRPr="0031345B">
              <w:rPr>
                <w:rFonts w:ascii="Arial" w:hAnsi="Arial" w:cs="Arial"/>
                <w:sz w:val="17"/>
                <w:szCs w:val="17"/>
              </w:rPr>
              <w:t>Тот же формат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что у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220)</w:t>
            </w:r>
          </w:p>
          <w:p w:rsidR="006902DA" w:rsidRDefault="006902DA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902DA" w:rsidTr="008722D9">
        <w:tc>
          <w:tcPr>
            <w:tcW w:w="1526" w:type="dxa"/>
          </w:tcPr>
          <w:p w:rsidR="006902DA" w:rsidRPr="0031345B" w:rsidRDefault="006902DA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232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</w:t>
            </w:r>
          </w:p>
        </w:tc>
        <w:tc>
          <w:tcPr>
            <w:tcW w:w="4854" w:type="dxa"/>
          </w:tcPr>
          <w:p w:rsidR="006902DA" w:rsidRPr="0031345B" w:rsidRDefault="006902DA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Дата подачи полного описания</w:t>
            </w:r>
          </w:p>
        </w:tc>
        <w:tc>
          <w:tcPr>
            <w:tcW w:w="3191" w:type="dxa"/>
          </w:tcPr>
          <w:p w:rsidR="006902DA" w:rsidRPr="0031345B" w:rsidRDefault="006902DA" w:rsidP="006902DA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(</w:t>
            </w:r>
            <w:r w:rsidRPr="0031345B">
              <w:rPr>
                <w:rFonts w:ascii="Arial" w:hAnsi="Arial" w:cs="Arial"/>
                <w:sz w:val="17"/>
                <w:szCs w:val="17"/>
              </w:rPr>
              <w:t>Тот же формат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что у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220)</w:t>
            </w:r>
          </w:p>
          <w:p w:rsidR="006902DA" w:rsidRDefault="006902DA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902DA" w:rsidTr="008722D9">
        <w:tc>
          <w:tcPr>
            <w:tcW w:w="1526" w:type="dxa"/>
          </w:tcPr>
          <w:p w:rsidR="006902DA" w:rsidRPr="0031345B" w:rsidRDefault="006902DA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240</w:t>
            </w:r>
          </w:p>
        </w:tc>
        <w:tc>
          <w:tcPr>
            <w:tcW w:w="4854" w:type="dxa"/>
          </w:tcPr>
          <w:p w:rsidR="006902DA" w:rsidRPr="0031345B" w:rsidRDefault="006902DA" w:rsidP="006902DA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Дата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>с которой права промышленной собственности могут</w:t>
            </w:r>
          </w:p>
          <w:p w:rsidR="006902DA" w:rsidRPr="0031345B" w:rsidRDefault="006902DA" w:rsidP="006902DA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иметь силу</w:t>
            </w:r>
          </w:p>
          <w:p w:rsidR="006902DA" w:rsidRPr="0031345B" w:rsidRDefault="006902DA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902DA" w:rsidRPr="0031345B" w:rsidRDefault="006902DA" w:rsidP="006902DA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(</w:t>
            </w:r>
            <w:r w:rsidRPr="0031345B">
              <w:rPr>
                <w:rFonts w:ascii="Arial" w:hAnsi="Arial" w:cs="Arial"/>
                <w:sz w:val="17"/>
                <w:szCs w:val="17"/>
              </w:rPr>
              <w:t>Тот же формат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что у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220)</w:t>
            </w:r>
          </w:p>
          <w:p w:rsidR="006902DA" w:rsidRDefault="006902DA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902DA" w:rsidTr="008722D9">
        <w:tc>
          <w:tcPr>
            <w:tcW w:w="1526" w:type="dxa"/>
          </w:tcPr>
          <w:p w:rsidR="006902DA" w:rsidRPr="0031345B" w:rsidRDefault="006902DA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250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</w:t>
            </w:r>
          </w:p>
        </w:tc>
        <w:tc>
          <w:tcPr>
            <w:tcW w:w="4854" w:type="dxa"/>
          </w:tcPr>
          <w:p w:rsidR="006902DA" w:rsidRPr="0031345B" w:rsidRDefault="006902DA" w:rsidP="006902DA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Язык первоначальной подачи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(</w:t>
            </w:r>
            <w:r w:rsidRPr="0031345B">
              <w:rPr>
                <w:rFonts w:ascii="Arial" w:hAnsi="Arial" w:cs="Arial"/>
                <w:sz w:val="17"/>
                <w:szCs w:val="17"/>
              </w:rPr>
              <w:t>национальной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) </w:t>
            </w:r>
            <w:r w:rsidRPr="0031345B">
              <w:rPr>
                <w:rFonts w:ascii="Arial" w:hAnsi="Arial" w:cs="Arial"/>
                <w:sz w:val="17"/>
                <w:szCs w:val="17"/>
              </w:rPr>
              <w:t>заявки</w:t>
            </w:r>
          </w:p>
        </w:tc>
        <w:tc>
          <w:tcPr>
            <w:tcW w:w="3191" w:type="dxa"/>
          </w:tcPr>
          <w:p w:rsidR="006902DA" w:rsidRPr="0031345B" w:rsidRDefault="006902DA" w:rsidP="006902DA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ИСО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R 639</w:t>
            </w:r>
          </w:p>
          <w:p w:rsidR="006902DA" w:rsidRPr="0031345B" w:rsidRDefault="006902DA" w:rsidP="006902DA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</w:p>
        </w:tc>
      </w:tr>
      <w:tr w:rsidR="006902DA" w:rsidTr="008722D9">
        <w:tc>
          <w:tcPr>
            <w:tcW w:w="1526" w:type="dxa"/>
          </w:tcPr>
          <w:p w:rsidR="006902DA" w:rsidRPr="0031345B" w:rsidRDefault="006902DA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260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</w:t>
            </w:r>
          </w:p>
        </w:tc>
        <w:tc>
          <w:tcPr>
            <w:tcW w:w="4854" w:type="dxa"/>
          </w:tcPr>
          <w:p w:rsidR="006902DA" w:rsidRPr="0031345B" w:rsidRDefault="006902DA" w:rsidP="006902DA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Язык публикации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(</w:t>
            </w:r>
            <w:r w:rsidRPr="0031345B">
              <w:rPr>
                <w:rFonts w:ascii="Arial" w:hAnsi="Arial" w:cs="Arial"/>
                <w:sz w:val="17"/>
                <w:szCs w:val="17"/>
              </w:rPr>
              <w:t>национальной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) </w:t>
            </w:r>
            <w:r w:rsidRPr="0031345B">
              <w:rPr>
                <w:rFonts w:ascii="Arial" w:hAnsi="Arial" w:cs="Arial"/>
                <w:sz w:val="17"/>
                <w:szCs w:val="17"/>
              </w:rPr>
              <w:t>заявки</w:t>
            </w:r>
          </w:p>
        </w:tc>
        <w:tc>
          <w:tcPr>
            <w:tcW w:w="3191" w:type="dxa"/>
          </w:tcPr>
          <w:p w:rsidR="006902DA" w:rsidRPr="0031345B" w:rsidRDefault="006902DA" w:rsidP="006902DA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ИСО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R 639</w:t>
            </w:r>
          </w:p>
          <w:p w:rsidR="006902DA" w:rsidRPr="0031345B" w:rsidRDefault="006902DA" w:rsidP="006902DA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</w:tbl>
    <w:p w:rsidR="003B2FA1" w:rsidRDefault="003B2FA1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3B2FA1" w:rsidRPr="003B2FA1" w:rsidRDefault="003B2FA1" w:rsidP="0031345B">
      <w:pPr>
        <w:autoSpaceDE w:val="0"/>
        <w:autoSpaceDN w:val="0"/>
        <w:adjustRightInd w:val="0"/>
        <w:spacing w:after="0" w:line="240" w:lineRule="auto"/>
        <w:rPr>
          <w:rFonts w:cs="Arial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11. </w:t>
      </w:r>
      <w:r w:rsidRPr="0031345B">
        <w:rPr>
          <w:rFonts w:ascii="Arial" w:hAnsi="Arial" w:cs="Arial"/>
          <w:sz w:val="17"/>
          <w:szCs w:val="17"/>
        </w:rPr>
        <w:t xml:space="preserve">Следующие метки идентифицируют данные о приоритете и </w:t>
      </w:r>
      <w:proofErr w:type="gramStart"/>
      <w:r w:rsidRPr="0031345B">
        <w:rPr>
          <w:rFonts w:ascii="Arial" w:hAnsi="Arial" w:cs="Arial"/>
          <w:sz w:val="17"/>
          <w:szCs w:val="17"/>
        </w:rPr>
        <w:t>информацию</w:t>
      </w:r>
      <w:proofErr w:type="gramEnd"/>
      <w:r w:rsidRPr="0031345B">
        <w:rPr>
          <w:rFonts w:ascii="Arial" w:hAnsi="Arial" w:cs="Arial"/>
          <w:sz w:val="17"/>
          <w:szCs w:val="17"/>
        </w:rPr>
        <w:t xml:space="preserve"> о патентах</w:t>
      </w:r>
      <w:r w:rsidRPr="0031345B">
        <w:rPr>
          <w:rFonts w:ascii="Arial+1" w:hAnsi="Arial+1" w:cs="Arial+1"/>
          <w:sz w:val="17"/>
          <w:szCs w:val="17"/>
        </w:rPr>
        <w:t>-</w:t>
      </w:r>
      <w:r w:rsidRPr="0031345B">
        <w:rPr>
          <w:rFonts w:ascii="Arial" w:hAnsi="Arial" w:cs="Arial"/>
          <w:sz w:val="17"/>
          <w:szCs w:val="17"/>
        </w:rPr>
        <w:t>аналогах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26"/>
        <w:gridCol w:w="4854"/>
        <w:gridCol w:w="3191"/>
      </w:tblGrid>
      <w:tr w:rsidR="006902DA" w:rsidTr="008722D9">
        <w:tc>
          <w:tcPr>
            <w:tcW w:w="1526" w:type="dxa"/>
          </w:tcPr>
          <w:p w:rsidR="006902DA" w:rsidRDefault="006902DA" w:rsidP="008722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B2FA1">
              <w:rPr>
                <w:rFonts w:ascii="Arial" w:hAnsi="Arial" w:cs="Arial"/>
                <w:b/>
                <w:sz w:val="17"/>
                <w:szCs w:val="17"/>
              </w:rPr>
              <w:t>МЕТКА</w:t>
            </w:r>
          </w:p>
        </w:tc>
        <w:tc>
          <w:tcPr>
            <w:tcW w:w="4854" w:type="dxa"/>
          </w:tcPr>
          <w:p w:rsidR="006902DA" w:rsidRDefault="006902DA" w:rsidP="008722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B2FA1">
              <w:rPr>
                <w:rFonts w:ascii="Arial" w:hAnsi="Arial" w:cs="Arial"/>
                <w:b/>
                <w:sz w:val="17"/>
                <w:szCs w:val="17"/>
              </w:rPr>
              <w:t>ОПРЕДЕЛЕНИЕ</w:t>
            </w:r>
          </w:p>
        </w:tc>
        <w:tc>
          <w:tcPr>
            <w:tcW w:w="3191" w:type="dxa"/>
          </w:tcPr>
          <w:p w:rsidR="006902DA" w:rsidRPr="003B2FA1" w:rsidRDefault="006902DA" w:rsidP="008722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3B2FA1">
              <w:rPr>
                <w:rFonts w:ascii="Arial" w:hAnsi="Arial" w:cs="Arial"/>
                <w:b/>
                <w:sz w:val="17"/>
                <w:szCs w:val="17"/>
              </w:rPr>
              <w:t>ПРИМЕЧАНИЯ</w:t>
            </w:r>
          </w:p>
          <w:p w:rsidR="006902DA" w:rsidRDefault="006902DA" w:rsidP="008722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902DA" w:rsidTr="008722D9">
        <w:tc>
          <w:tcPr>
            <w:tcW w:w="1526" w:type="dxa"/>
          </w:tcPr>
          <w:p w:rsidR="006902DA" w:rsidRDefault="006902DA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310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2</w:t>
            </w:r>
          </w:p>
        </w:tc>
        <w:tc>
          <w:tcPr>
            <w:tcW w:w="4854" w:type="dxa"/>
          </w:tcPr>
          <w:p w:rsidR="006902DA" w:rsidRDefault="006902DA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Номе</w:t>
            </w: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>р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(</w:t>
            </w:r>
            <w:proofErr w:type="gramEnd"/>
            <w:r w:rsidRPr="0031345B">
              <w:rPr>
                <w:rFonts w:ascii="Arial" w:hAnsi="Arial" w:cs="Arial"/>
                <w:sz w:val="17"/>
                <w:szCs w:val="17"/>
              </w:rPr>
              <w:t>а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), </w:t>
            </w:r>
            <w:r w:rsidRPr="0031345B">
              <w:rPr>
                <w:rFonts w:ascii="Arial" w:hAnsi="Arial" w:cs="Arial"/>
                <w:sz w:val="17"/>
                <w:szCs w:val="17"/>
              </w:rPr>
              <w:t>присвоенный приоритетной заявке</w:t>
            </w:r>
          </w:p>
        </w:tc>
        <w:tc>
          <w:tcPr>
            <w:tcW w:w="3191" w:type="dxa"/>
          </w:tcPr>
          <w:p w:rsidR="006902DA" w:rsidRPr="0031345B" w:rsidRDefault="006902DA" w:rsidP="006902DA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Тот же формат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что у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220</w:t>
            </w:r>
          </w:p>
          <w:p w:rsidR="006902DA" w:rsidRDefault="006902DA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902DA" w:rsidTr="008722D9">
        <w:tc>
          <w:tcPr>
            <w:tcW w:w="1526" w:type="dxa"/>
          </w:tcPr>
          <w:p w:rsidR="006902DA" w:rsidRDefault="006902DA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320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2</w:t>
            </w:r>
          </w:p>
        </w:tc>
        <w:tc>
          <w:tcPr>
            <w:tcW w:w="4854" w:type="dxa"/>
          </w:tcPr>
          <w:p w:rsidR="006902DA" w:rsidRDefault="006902DA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Дат</w:t>
            </w: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>а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(</w:t>
            </w:r>
            <w:proofErr w:type="gramEnd"/>
            <w:r w:rsidRPr="0031345B">
              <w:rPr>
                <w:rFonts w:ascii="Arial" w:hAnsi="Arial" w:cs="Arial"/>
                <w:sz w:val="17"/>
                <w:szCs w:val="17"/>
              </w:rPr>
              <w:t>ы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) </w:t>
            </w:r>
            <w:r w:rsidRPr="0031345B">
              <w:rPr>
                <w:rFonts w:ascii="Arial" w:hAnsi="Arial" w:cs="Arial"/>
                <w:sz w:val="17"/>
                <w:szCs w:val="17"/>
              </w:rPr>
              <w:t>подачи приоритетной заявки</w:t>
            </w:r>
          </w:p>
        </w:tc>
        <w:tc>
          <w:tcPr>
            <w:tcW w:w="3191" w:type="dxa"/>
          </w:tcPr>
          <w:p w:rsidR="006902DA" w:rsidRPr="0031345B" w:rsidRDefault="006902DA" w:rsidP="006902DA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Стандарт ВОИС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ST.3</w:t>
            </w:r>
          </w:p>
          <w:p w:rsidR="006902DA" w:rsidRDefault="006902DA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902DA" w:rsidTr="008722D9">
        <w:tc>
          <w:tcPr>
            <w:tcW w:w="1526" w:type="dxa"/>
          </w:tcPr>
          <w:p w:rsidR="006902DA" w:rsidRDefault="006902DA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330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2</w:t>
            </w:r>
          </w:p>
        </w:tc>
        <w:tc>
          <w:tcPr>
            <w:tcW w:w="4854" w:type="dxa"/>
          </w:tcPr>
          <w:p w:rsidR="006902DA" w:rsidRPr="0031345B" w:rsidRDefault="006902DA" w:rsidP="006902DA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Ко</w:t>
            </w: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>д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(</w:t>
            </w:r>
            <w:proofErr w:type="gramEnd"/>
            <w:r w:rsidRPr="0031345B">
              <w:rPr>
                <w:rFonts w:ascii="Arial" w:hAnsi="Arial" w:cs="Arial"/>
                <w:sz w:val="17"/>
                <w:szCs w:val="17"/>
              </w:rPr>
              <w:t>ы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)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страны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(</w:t>
            </w:r>
            <w:r w:rsidRPr="0031345B">
              <w:rPr>
                <w:rFonts w:ascii="Arial" w:hAnsi="Arial" w:cs="Arial"/>
                <w:sz w:val="17"/>
                <w:szCs w:val="17"/>
              </w:rPr>
              <w:t>стран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)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или организации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(</w:t>
            </w:r>
            <w:r w:rsidRPr="0031345B">
              <w:rPr>
                <w:rFonts w:ascii="Arial" w:hAnsi="Arial" w:cs="Arial"/>
                <w:sz w:val="17"/>
                <w:szCs w:val="17"/>
              </w:rPr>
              <w:t>организаций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), </w:t>
            </w:r>
            <w:r w:rsidRPr="0031345B">
              <w:rPr>
                <w:rFonts w:ascii="Arial" w:hAnsi="Arial" w:cs="Arial"/>
                <w:sz w:val="17"/>
                <w:szCs w:val="17"/>
              </w:rPr>
              <w:t>где</w:t>
            </w:r>
          </w:p>
          <w:p w:rsidR="006902DA" w:rsidRPr="0031345B" w:rsidRDefault="006902DA" w:rsidP="006902DA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был</w:t>
            </w: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>а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(</w:t>
            </w:r>
            <w:proofErr w:type="gramEnd"/>
            <w:r w:rsidRPr="0031345B">
              <w:rPr>
                <w:rFonts w:ascii="Arial" w:hAnsi="Arial" w:cs="Arial"/>
                <w:sz w:val="17"/>
                <w:szCs w:val="17"/>
              </w:rPr>
              <w:t>и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) </w:t>
            </w:r>
            <w:r w:rsidRPr="0031345B">
              <w:rPr>
                <w:rFonts w:ascii="Arial" w:hAnsi="Arial" w:cs="Arial"/>
                <w:sz w:val="17"/>
                <w:szCs w:val="17"/>
              </w:rPr>
              <w:t>подана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(</w:t>
            </w:r>
            <w:r w:rsidRPr="0031345B">
              <w:rPr>
                <w:rFonts w:ascii="Arial" w:hAnsi="Arial" w:cs="Arial"/>
                <w:sz w:val="17"/>
                <w:szCs w:val="17"/>
              </w:rPr>
              <w:t>ы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) </w:t>
            </w:r>
            <w:r w:rsidRPr="0031345B">
              <w:rPr>
                <w:rFonts w:ascii="Arial" w:hAnsi="Arial" w:cs="Arial"/>
                <w:sz w:val="17"/>
                <w:szCs w:val="17"/>
              </w:rPr>
              <w:t>приоритетная заявка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(</w:t>
            </w:r>
            <w:r w:rsidRPr="0031345B">
              <w:rPr>
                <w:rFonts w:ascii="Arial" w:hAnsi="Arial" w:cs="Arial"/>
                <w:sz w:val="17"/>
                <w:szCs w:val="17"/>
              </w:rPr>
              <w:t>и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)</w:t>
            </w:r>
          </w:p>
          <w:p w:rsidR="006902DA" w:rsidRDefault="006902DA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902DA" w:rsidRDefault="006902DA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902DA" w:rsidTr="008722D9">
        <w:tc>
          <w:tcPr>
            <w:tcW w:w="1526" w:type="dxa"/>
          </w:tcPr>
          <w:p w:rsidR="006902DA" w:rsidRDefault="006902DA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350</w:t>
            </w:r>
          </w:p>
        </w:tc>
        <w:tc>
          <w:tcPr>
            <w:tcW w:w="4854" w:type="dxa"/>
          </w:tcPr>
          <w:p w:rsidR="006902DA" w:rsidRPr="0031345B" w:rsidRDefault="006902DA" w:rsidP="006902DA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Информация о патентах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-</w:t>
            </w:r>
            <w:r w:rsidRPr="0031345B">
              <w:rPr>
                <w:rFonts w:ascii="Arial" w:hAnsi="Arial" w:cs="Arial"/>
                <w:sz w:val="17"/>
                <w:szCs w:val="17"/>
              </w:rPr>
              <w:t>аналогах</w:t>
            </w:r>
          </w:p>
          <w:p w:rsidR="006902DA" w:rsidRDefault="006902DA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902DA" w:rsidRDefault="006902DA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</w:tbl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12. </w:t>
      </w:r>
      <w:r w:rsidRPr="0031345B">
        <w:rPr>
          <w:rFonts w:ascii="Arial" w:hAnsi="Arial" w:cs="Arial"/>
          <w:sz w:val="17"/>
          <w:szCs w:val="17"/>
        </w:rPr>
        <w:t>Следующие метки идентифицируют даты предоставления для всеобщего ознакомления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соответствующего документа</w:t>
      </w:r>
      <w:r w:rsidRPr="0031345B">
        <w:rPr>
          <w:rFonts w:ascii="Arial+1" w:hAnsi="Arial+1" w:cs="Arial+1"/>
          <w:sz w:val="17"/>
          <w:szCs w:val="17"/>
        </w:rPr>
        <w:t>:</w:t>
      </w:r>
    </w:p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26"/>
        <w:gridCol w:w="4854"/>
        <w:gridCol w:w="3191"/>
      </w:tblGrid>
      <w:tr w:rsidR="006902DA" w:rsidTr="008722D9">
        <w:tc>
          <w:tcPr>
            <w:tcW w:w="1526" w:type="dxa"/>
          </w:tcPr>
          <w:p w:rsidR="006902DA" w:rsidRDefault="006902DA" w:rsidP="008722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B2FA1">
              <w:rPr>
                <w:rFonts w:ascii="Arial" w:hAnsi="Arial" w:cs="Arial"/>
                <w:b/>
                <w:sz w:val="17"/>
                <w:szCs w:val="17"/>
              </w:rPr>
              <w:t>МЕТКА</w:t>
            </w:r>
          </w:p>
        </w:tc>
        <w:tc>
          <w:tcPr>
            <w:tcW w:w="4854" w:type="dxa"/>
          </w:tcPr>
          <w:p w:rsidR="006902DA" w:rsidRDefault="006902DA" w:rsidP="008722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B2FA1">
              <w:rPr>
                <w:rFonts w:ascii="Arial" w:hAnsi="Arial" w:cs="Arial"/>
                <w:b/>
                <w:sz w:val="17"/>
                <w:szCs w:val="17"/>
              </w:rPr>
              <w:t>ОПРЕДЕЛЕНИЕ</w:t>
            </w:r>
          </w:p>
        </w:tc>
        <w:tc>
          <w:tcPr>
            <w:tcW w:w="3191" w:type="dxa"/>
          </w:tcPr>
          <w:p w:rsidR="006902DA" w:rsidRPr="003B2FA1" w:rsidRDefault="006902DA" w:rsidP="008722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3B2FA1">
              <w:rPr>
                <w:rFonts w:ascii="Arial" w:hAnsi="Arial" w:cs="Arial"/>
                <w:b/>
                <w:sz w:val="17"/>
                <w:szCs w:val="17"/>
              </w:rPr>
              <w:t>ПРИМЕЧАНИЯ</w:t>
            </w:r>
          </w:p>
          <w:p w:rsidR="006902DA" w:rsidRDefault="006902DA" w:rsidP="008722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902DA" w:rsidTr="008722D9">
        <w:tc>
          <w:tcPr>
            <w:tcW w:w="1526" w:type="dxa"/>
          </w:tcPr>
          <w:p w:rsidR="006902DA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410</w:t>
            </w:r>
          </w:p>
        </w:tc>
        <w:tc>
          <w:tcPr>
            <w:tcW w:w="4854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Дата предоставления для всеобщего ознакомления путем</w:t>
            </w:r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31345B">
              <w:rPr>
                <w:rFonts w:ascii="Arial" w:hAnsi="Arial" w:cs="Arial"/>
                <w:sz w:val="17"/>
                <w:szCs w:val="17"/>
              </w:rPr>
              <w:t>выкладки или копирования по запросу не прошедшего</w:t>
            </w:r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31345B">
              <w:rPr>
                <w:rFonts w:ascii="Arial" w:hAnsi="Arial" w:cs="Arial"/>
                <w:sz w:val="17"/>
                <w:szCs w:val="17"/>
              </w:rPr>
              <w:t>экспертизу документа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>по которому выдачи еще не было на</w:t>
            </w:r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31345B">
              <w:rPr>
                <w:rFonts w:ascii="Arial" w:hAnsi="Arial" w:cs="Arial"/>
                <w:sz w:val="17"/>
                <w:szCs w:val="17"/>
              </w:rPr>
              <w:t>упомянутую дату или до нее</w:t>
            </w:r>
          </w:p>
          <w:p w:rsidR="006902DA" w:rsidRDefault="006902DA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Тот же формат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что у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220</w:t>
            </w:r>
          </w:p>
          <w:p w:rsidR="006902DA" w:rsidRDefault="006902DA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902DA" w:rsidTr="008722D9">
        <w:tc>
          <w:tcPr>
            <w:tcW w:w="1526" w:type="dxa"/>
          </w:tcPr>
          <w:p w:rsidR="006902DA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420</w:t>
            </w:r>
          </w:p>
        </w:tc>
        <w:tc>
          <w:tcPr>
            <w:tcW w:w="4854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Дата предоставления для всеобщего ознакомления путем</w:t>
            </w:r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31345B">
              <w:rPr>
                <w:rFonts w:ascii="Arial" w:hAnsi="Arial" w:cs="Arial"/>
                <w:sz w:val="17"/>
                <w:szCs w:val="17"/>
              </w:rPr>
              <w:t>выкладки или копирования по запросу прошедшего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экспертизу документа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>по которому на упомянутую дату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или до нее выдачи еще не было</w:t>
            </w:r>
          </w:p>
          <w:p w:rsidR="006902DA" w:rsidRDefault="006902DA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Тот же формат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что у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220</w:t>
            </w:r>
          </w:p>
          <w:p w:rsidR="006902DA" w:rsidRDefault="006902DA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</w:tbl>
    <w:p w:rsidR="006902DA" w:rsidRDefault="006902DA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8722D9" w:rsidRDefault="008722D9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8722D9" w:rsidRDefault="008722D9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8722D9" w:rsidRDefault="008722D9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8722D9" w:rsidRDefault="008722D9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8722D9" w:rsidRDefault="008722D9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8722D9" w:rsidRDefault="008722D9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8722D9" w:rsidRDefault="008722D9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8722D9" w:rsidRDefault="008722D9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8722D9" w:rsidRDefault="008722D9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8722D9" w:rsidRDefault="008722D9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8722D9" w:rsidRDefault="008722D9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8722D9" w:rsidRDefault="008722D9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8722D9" w:rsidRDefault="008722D9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8722D9" w:rsidRDefault="008722D9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8722D9" w:rsidRDefault="008722D9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8722D9" w:rsidRDefault="008722D9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  <w:r>
        <w:rPr>
          <w:rFonts w:cs="Arial+1"/>
          <w:sz w:val="11"/>
          <w:szCs w:val="11"/>
        </w:rPr>
        <w:t>____________________________________________________________________________________________________________________________________________________________________</w:t>
      </w:r>
    </w:p>
    <w:p w:rsidR="008722D9" w:rsidRDefault="008722D9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1"/>
          <w:szCs w:val="11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6"/>
          <w:szCs w:val="16"/>
        </w:rPr>
      </w:pPr>
      <w:r w:rsidRPr="0031345B">
        <w:rPr>
          <w:rFonts w:ascii="Arial+1" w:hAnsi="Arial+1" w:cs="Arial+1"/>
          <w:sz w:val="11"/>
          <w:szCs w:val="11"/>
        </w:rPr>
        <w:t xml:space="preserve">1, 2, 3, 4, 5, 6, 7, 8, 9, 10, 11, 12, 13, 14, 15, 16, 17, 18, 19 </w:t>
      </w:r>
      <w:r w:rsidRPr="0031345B">
        <w:rPr>
          <w:rFonts w:ascii="Arial" w:hAnsi="Arial" w:cs="Arial"/>
          <w:sz w:val="16"/>
          <w:szCs w:val="16"/>
        </w:rPr>
        <w:t xml:space="preserve">Связанные метки </w:t>
      </w:r>
      <w:r w:rsidRPr="0031345B">
        <w:rPr>
          <w:rFonts w:ascii="Arial+1" w:hAnsi="Arial+1" w:cs="Arial+1"/>
          <w:sz w:val="16"/>
          <w:szCs w:val="16"/>
        </w:rPr>
        <w:t>(</w:t>
      </w:r>
      <w:r w:rsidRPr="0031345B">
        <w:rPr>
          <w:rFonts w:ascii="Arial" w:hAnsi="Arial" w:cs="Arial"/>
          <w:sz w:val="16"/>
          <w:szCs w:val="16"/>
        </w:rPr>
        <w:t>см</w:t>
      </w:r>
      <w:r w:rsidRPr="0031345B">
        <w:rPr>
          <w:rFonts w:ascii="Arial+1" w:hAnsi="Arial+1" w:cs="Arial+1"/>
          <w:sz w:val="16"/>
          <w:szCs w:val="16"/>
        </w:rPr>
        <w:t xml:space="preserve">. </w:t>
      </w:r>
      <w:r w:rsidRPr="0031345B">
        <w:rPr>
          <w:rFonts w:ascii="Arial" w:hAnsi="Arial" w:cs="Arial"/>
          <w:sz w:val="16"/>
          <w:szCs w:val="16"/>
        </w:rPr>
        <w:t>п</w:t>
      </w:r>
      <w:r w:rsidRPr="0031345B">
        <w:rPr>
          <w:rFonts w:ascii="Arial+1" w:hAnsi="Arial+1" w:cs="Arial+1"/>
          <w:sz w:val="16"/>
          <w:szCs w:val="16"/>
        </w:rPr>
        <w:t>. 7..8.).</w:t>
      </w:r>
    </w:p>
    <w:p w:rsidR="008722D9" w:rsidRDefault="008722D9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26"/>
        <w:gridCol w:w="4854"/>
        <w:gridCol w:w="3191"/>
      </w:tblGrid>
      <w:tr w:rsidR="008722D9" w:rsidTr="008722D9">
        <w:tc>
          <w:tcPr>
            <w:tcW w:w="1526" w:type="dxa"/>
          </w:tcPr>
          <w:p w:rsidR="008722D9" w:rsidRDefault="008722D9" w:rsidP="008722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B2FA1">
              <w:rPr>
                <w:rFonts w:ascii="Arial" w:hAnsi="Arial" w:cs="Arial"/>
                <w:b/>
                <w:sz w:val="17"/>
                <w:szCs w:val="17"/>
              </w:rPr>
              <w:lastRenderedPageBreak/>
              <w:t>МЕТКА</w:t>
            </w:r>
          </w:p>
        </w:tc>
        <w:tc>
          <w:tcPr>
            <w:tcW w:w="4854" w:type="dxa"/>
          </w:tcPr>
          <w:p w:rsidR="008722D9" w:rsidRDefault="008722D9" w:rsidP="008722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B2FA1">
              <w:rPr>
                <w:rFonts w:ascii="Arial" w:hAnsi="Arial" w:cs="Arial"/>
                <w:b/>
                <w:sz w:val="17"/>
                <w:szCs w:val="17"/>
              </w:rPr>
              <w:t>ОПРЕДЕЛЕНИЕ</w:t>
            </w:r>
          </w:p>
        </w:tc>
        <w:tc>
          <w:tcPr>
            <w:tcW w:w="3191" w:type="dxa"/>
          </w:tcPr>
          <w:p w:rsidR="008722D9" w:rsidRPr="003B2FA1" w:rsidRDefault="008722D9" w:rsidP="008722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3B2FA1">
              <w:rPr>
                <w:rFonts w:ascii="Arial" w:hAnsi="Arial" w:cs="Arial"/>
                <w:b/>
                <w:sz w:val="17"/>
                <w:szCs w:val="17"/>
              </w:rPr>
              <w:t>ПРИМЕЧАНИЯ</w:t>
            </w:r>
          </w:p>
          <w:p w:rsidR="008722D9" w:rsidRDefault="008722D9" w:rsidP="008722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430</w:t>
            </w:r>
          </w:p>
        </w:tc>
        <w:tc>
          <w:tcPr>
            <w:tcW w:w="4854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Дата публикации типографским или подобным способом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непрошедшего экспертизу документа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по которому </w:t>
            </w: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>на</w:t>
            </w:r>
            <w:proofErr w:type="gramEnd"/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упомянутую дату или до нее выдачи еще не было</w:t>
            </w:r>
          </w:p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Тот же формат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что у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220</w:t>
            </w:r>
          </w:p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440</w:t>
            </w:r>
          </w:p>
        </w:tc>
        <w:tc>
          <w:tcPr>
            <w:tcW w:w="4854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Дата публикации типографским или подобным способом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прошедшего экспертизу документа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по которому </w:t>
            </w: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>на</w:t>
            </w:r>
            <w:proofErr w:type="gramEnd"/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упомянутую дату или до нее выдачи еще не было</w:t>
            </w:r>
          </w:p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Тот же формат что у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220</w:t>
            </w:r>
          </w:p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450</w:t>
            </w:r>
          </w:p>
        </w:tc>
        <w:tc>
          <w:tcPr>
            <w:tcW w:w="4854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Дата публикации типографским или подобным способом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документа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по которому выдача была осуществлена </w:t>
            </w: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>на</w:t>
            </w:r>
            <w:proofErr w:type="gramEnd"/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упомянутую дату или до нее</w:t>
            </w:r>
          </w:p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Тот же формат что у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220</w:t>
            </w:r>
          </w:p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460</w:t>
            </w:r>
          </w:p>
        </w:tc>
        <w:tc>
          <w:tcPr>
            <w:tcW w:w="4854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Дата публикации типографским или подобным способом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только формулы изобретения из документа</w:t>
            </w:r>
          </w:p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Тот же формат что у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220</w:t>
            </w:r>
          </w:p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470</w:t>
            </w:r>
          </w:p>
        </w:tc>
        <w:tc>
          <w:tcPr>
            <w:tcW w:w="4854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Дата предоставления для всеобщего ознакомления путем</w:t>
            </w:r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31345B">
              <w:rPr>
                <w:rFonts w:ascii="Arial" w:hAnsi="Arial" w:cs="Arial"/>
                <w:sz w:val="17"/>
                <w:szCs w:val="17"/>
              </w:rPr>
              <w:t>выкладки или копирования по запросу документа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>по</w:t>
            </w:r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31345B">
              <w:rPr>
                <w:rFonts w:ascii="Arial" w:hAnsi="Arial" w:cs="Arial"/>
                <w:sz w:val="17"/>
                <w:szCs w:val="17"/>
              </w:rPr>
              <w:t>которому выдача была осуществлена на упомянутую дату</w:t>
            </w:r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31345B">
              <w:rPr>
                <w:rFonts w:ascii="Arial" w:hAnsi="Arial" w:cs="Arial"/>
                <w:sz w:val="17"/>
                <w:szCs w:val="17"/>
              </w:rPr>
              <w:t>или до нее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Тот же формат что у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220</w:t>
            </w:r>
          </w:p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</w:tbl>
    <w:p w:rsidR="008722D9" w:rsidRDefault="008722D9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13. </w:t>
      </w:r>
      <w:r w:rsidRPr="0031345B">
        <w:rPr>
          <w:rFonts w:ascii="Arial" w:hAnsi="Arial" w:cs="Arial"/>
          <w:sz w:val="17"/>
          <w:szCs w:val="17"/>
        </w:rPr>
        <w:t>Следующие метки идентифицируют техническую информацию о предмете изобретения</w:t>
      </w:r>
      <w:r w:rsidRPr="0031345B">
        <w:rPr>
          <w:rFonts w:ascii="Arial+1" w:hAnsi="Arial+1" w:cs="Arial+1"/>
          <w:sz w:val="17"/>
          <w:szCs w:val="17"/>
        </w:rPr>
        <w:t>:</w:t>
      </w:r>
    </w:p>
    <w:p w:rsidR="008722D9" w:rsidRDefault="008722D9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26"/>
        <w:gridCol w:w="4854"/>
        <w:gridCol w:w="3191"/>
      </w:tblGrid>
      <w:tr w:rsidR="008722D9" w:rsidTr="008722D9">
        <w:tc>
          <w:tcPr>
            <w:tcW w:w="1526" w:type="dxa"/>
          </w:tcPr>
          <w:p w:rsidR="008722D9" w:rsidRDefault="008722D9" w:rsidP="008722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B2FA1">
              <w:rPr>
                <w:rFonts w:ascii="Arial" w:hAnsi="Arial" w:cs="Arial"/>
                <w:b/>
                <w:sz w:val="17"/>
                <w:szCs w:val="17"/>
              </w:rPr>
              <w:t>МЕТКА</w:t>
            </w:r>
          </w:p>
        </w:tc>
        <w:tc>
          <w:tcPr>
            <w:tcW w:w="4854" w:type="dxa"/>
          </w:tcPr>
          <w:p w:rsidR="008722D9" w:rsidRDefault="008722D9" w:rsidP="008722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B2FA1">
              <w:rPr>
                <w:rFonts w:ascii="Arial" w:hAnsi="Arial" w:cs="Arial"/>
                <w:b/>
                <w:sz w:val="17"/>
                <w:szCs w:val="17"/>
              </w:rPr>
              <w:t>ОПРЕДЕЛЕНИЕ</w:t>
            </w:r>
          </w:p>
        </w:tc>
        <w:tc>
          <w:tcPr>
            <w:tcW w:w="3191" w:type="dxa"/>
          </w:tcPr>
          <w:p w:rsidR="008722D9" w:rsidRPr="003B2FA1" w:rsidRDefault="008722D9" w:rsidP="008722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3B2FA1">
              <w:rPr>
                <w:rFonts w:ascii="Arial" w:hAnsi="Arial" w:cs="Arial"/>
                <w:b/>
                <w:sz w:val="17"/>
                <w:szCs w:val="17"/>
              </w:rPr>
              <w:t>ПРИМЕЧАНИЯ</w:t>
            </w:r>
          </w:p>
          <w:p w:rsidR="008722D9" w:rsidRDefault="008722D9" w:rsidP="008722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510</w:t>
            </w:r>
          </w:p>
        </w:tc>
        <w:tc>
          <w:tcPr>
            <w:tcW w:w="4854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Международная патентная классификация в целом</w:t>
            </w: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 xml:space="preserve"> Д</w:t>
            </w:r>
            <w:proofErr w:type="gramEnd"/>
            <w:r w:rsidRPr="0031345B">
              <w:rPr>
                <w:rFonts w:ascii="Arial" w:hAnsi="Arial" w:cs="Arial"/>
                <w:sz w:val="17"/>
                <w:szCs w:val="17"/>
              </w:rPr>
              <w:t>ля всех меток по МПК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необходимо предусмотреть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подполе указания редакции МПК</w:t>
            </w:r>
          </w:p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511</w:t>
            </w:r>
          </w:p>
        </w:tc>
        <w:tc>
          <w:tcPr>
            <w:tcW w:w="4854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Международная патентная классификация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>основной</w:t>
            </w:r>
            <w:proofErr w:type="gramEnd"/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(</w:t>
            </w:r>
            <w:r w:rsidRPr="0031345B">
              <w:rPr>
                <w:rFonts w:ascii="Arial" w:hAnsi="Arial" w:cs="Arial"/>
                <w:sz w:val="17"/>
                <w:szCs w:val="17"/>
              </w:rPr>
              <w:t>первый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) </w:t>
            </w:r>
            <w:r w:rsidRPr="0031345B">
              <w:rPr>
                <w:rFonts w:ascii="Arial" w:hAnsi="Arial" w:cs="Arial"/>
                <w:sz w:val="17"/>
                <w:szCs w:val="17"/>
              </w:rPr>
              <w:t>индекс изобретения</w:t>
            </w:r>
          </w:p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512</w:t>
            </w:r>
          </w:p>
        </w:tc>
        <w:tc>
          <w:tcPr>
            <w:tcW w:w="4854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Международная патентная классификация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,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последующи</w:t>
            </w: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>й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(</w:t>
            </w:r>
            <w:proofErr w:type="gramEnd"/>
            <w:r w:rsidRPr="0031345B">
              <w:rPr>
                <w:rFonts w:ascii="Arial" w:hAnsi="Arial" w:cs="Arial"/>
                <w:sz w:val="17"/>
                <w:szCs w:val="17"/>
              </w:rPr>
              <w:t>е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) </w:t>
            </w:r>
            <w:r w:rsidRPr="0031345B">
              <w:rPr>
                <w:rFonts w:ascii="Arial" w:hAnsi="Arial" w:cs="Arial"/>
                <w:sz w:val="17"/>
                <w:szCs w:val="17"/>
              </w:rPr>
              <w:t>индекс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(</w:t>
            </w:r>
            <w:r w:rsidRPr="0031345B">
              <w:rPr>
                <w:rFonts w:ascii="Arial" w:hAnsi="Arial" w:cs="Arial"/>
                <w:sz w:val="17"/>
                <w:szCs w:val="17"/>
              </w:rPr>
              <w:t>ы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) </w:t>
            </w:r>
            <w:r w:rsidRPr="0031345B">
              <w:rPr>
                <w:rFonts w:ascii="Arial" w:hAnsi="Arial" w:cs="Arial"/>
                <w:sz w:val="17"/>
                <w:szCs w:val="17"/>
              </w:rPr>
              <w:t>изобретения</w:t>
            </w:r>
          </w:p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513</w:t>
            </w:r>
          </w:p>
        </w:tc>
        <w:tc>
          <w:tcPr>
            <w:tcW w:w="4854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Международная патентная классификация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,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классификационные индексы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>отражающие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дополнительную информацию</w:t>
            </w:r>
          </w:p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514</w:t>
            </w:r>
          </w:p>
        </w:tc>
        <w:tc>
          <w:tcPr>
            <w:tcW w:w="4854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Международная патентная классификация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>связанные</w:t>
            </w:r>
            <w:proofErr w:type="gramEnd"/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индексы кодирования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515</w:t>
            </w:r>
          </w:p>
        </w:tc>
        <w:tc>
          <w:tcPr>
            <w:tcW w:w="4854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Международная патентная классификация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не </w:t>
            </w: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>связанные</w:t>
            </w:r>
            <w:proofErr w:type="gramEnd"/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индексы кодирования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520</w:t>
            </w:r>
          </w:p>
        </w:tc>
        <w:tc>
          <w:tcPr>
            <w:tcW w:w="4854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Индек</w:t>
            </w: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>с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(</w:t>
            </w:r>
            <w:proofErr w:type="gramEnd"/>
            <w:r w:rsidRPr="0031345B">
              <w:rPr>
                <w:rFonts w:ascii="Arial" w:hAnsi="Arial" w:cs="Arial"/>
                <w:sz w:val="17"/>
                <w:szCs w:val="17"/>
              </w:rPr>
              <w:t>ы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) </w:t>
            </w:r>
            <w:r w:rsidRPr="0031345B">
              <w:rPr>
                <w:rFonts w:ascii="Arial" w:hAnsi="Arial" w:cs="Arial"/>
                <w:sz w:val="17"/>
                <w:szCs w:val="17"/>
              </w:rPr>
              <w:t>национальной или внутренней классификации в</w:t>
            </w:r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31345B">
              <w:rPr>
                <w:rFonts w:ascii="Arial" w:hAnsi="Arial" w:cs="Arial"/>
                <w:sz w:val="17"/>
                <w:szCs w:val="17"/>
              </w:rPr>
              <w:t>целом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Все метки по </w:t>
            </w: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>национальным</w:t>
            </w:r>
            <w:proofErr w:type="gramEnd"/>
            <w:r w:rsidRPr="0031345B">
              <w:rPr>
                <w:rFonts w:ascii="Arial" w:hAnsi="Arial" w:cs="Arial"/>
                <w:sz w:val="17"/>
                <w:szCs w:val="17"/>
              </w:rPr>
              <w:t xml:space="preserve"> или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внутренним классификациям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должны также содержать подполе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,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>указывающее</w:t>
            </w:r>
            <w:proofErr w:type="gramEnd"/>
            <w:r w:rsidRPr="0031345B">
              <w:rPr>
                <w:rFonts w:ascii="Arial" w:hAnsi="Arial" w:cs="Arial"/>
                <w:sz w:val="17"/>
                <w:szCs w:val="17"/>
              </w:rPr>
              <w:t xml:space="preserve"> код страны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,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использующей соответствующую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классификацию</w:t>
            </w:r>
          </w:p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522</w:t>
            </w:r>
          </w:p>
        </w:tc>
        <w:tc>
          <w:tcPr>
            <w:tcW w:w="4854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Основной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(</w:t>
            </w:r>
            <w:r w:rsidRPr="0031345B">
              <w:rPr>
                <w:rFonts w:ascii="Arial" w:hAnsi="Arial" w:cs="Arial"/>
                <w:sz w:val="17"/>
                <w:szCs w:val="17"/>
              </w:rPr>
              <w:t>первый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)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индекс </w:t>
            </w: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>национальной</w:t>
            </w:r>
            <w:proofErr w:type="gramEnd"/>
            <w:r w:rsidRPr="0031345B">
              <w:rPr>
                <w:rFonts w:ascii="Arial" w:hAnsi="Arial" w:cs="Arial"/>
                <w:sz w:val="17"/>
                <w:szCs w:val="17"/>
              </w:rPr>
              <w:t xml:space="preserve"> или внутренней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классификации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523</w:t>
            </w:r>
          </w:p>
        </w:tc>
        <w:tc>
          <w:tcPr>
            <w:tcW w:w="4854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Последующий индек</w:t>
            </w: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>с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(</w:t>
            </w:r>
            <w:proofErr w:type="gramEnd"/>
            <w:r w:rsidRPr="0031345B">
              <w:rPr>
                <w:rFonts w:ascii="Arial" w:hAnsi="Arial" w:cs="Arial"/>
                <w:sz w:val="17"/>
                <w:szCs w:val="17"/>
              </w:rPr>
              <w:t>ы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) </w:t>
            </w:r>
            <w:r w:rsidRPr="0031345B">
              <w:rPr>
                <w:rFonts w:ascii="Arial" w:hAnsi="Arial" w:cs="Arial"/>
                <w:sz w:val="17"/>
                <w:szCs w:val="17"/>
              </w:rPr>
              <w:t>национальной или внутренней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классификации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524</w:t>
            </w:r>
          </w:p>
        </w:tc>
        <w:tc>
          <w:tcPr>
            <w:tcW w:w="4854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Связанные индексы кодирования </w:t>
            </w: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>национальной</w:t>
            </w:r>
            <w:proofErr w:type="gramEnd"/>
            <w:r w:rsidRPr="0031345B">
              <w:rPr>
                <w:rFonts w:ascii="Arial" w:hAnsi="Arial" w:cs="Arial"/>
                <w:sz w:val="17"/>
                <w:szCs w:val="17"/>
              </w:rPr>
              <w:t xml:space="preserve"> или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внутренней классификации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525</w:t>
            </w:r>
          </w:p>
        </w:tc>
        <w:tc>
          <w:tcPr>
            <w:tcW w:w="4854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Несвязанные индексы кодирования </w:t>
            </w: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>национальной</w:t>
            </w:r>
            <w:proofErr w:type="gramEnd"/>
            <w:r w:rsidRPr="0031345B">
              <w:rPr>
                <w:rFonts w:ascii="Arial" w:hAnsi="Arial" w:cs="Arial"/>
                <w:sz w:val="17"/>
                <w:szCs w:val="17"/>
              </w:rPr>
              <w:t xml:space="preserve"> или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внутренней классификации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530</w:t>
            </w:r>
          </w:p>
        </w:tc>
        <w:tc>
          <w:tcPr>
            <w:tcW w:w="4854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Универсальная десятичная классификация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540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3</w:t>
            </w:r>
          </w:p>
        </w:tc>
        <w:tc>
          <w:tcPr>
            <w:tcW w:w="4854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Язык названия изобретения ИСО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R 639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541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3</w:t>
            </w:r>
          </w:p>
        </w:tc>
        <w:tc>
          <w:tcPr>
            <w:tcW w:w="4854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Название изобретения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lastRenderedPageBreak/>
              <w:t>550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4</w:t>
            </w:r>
          </w:p>
        </w:tc>
        <w:tc>
          <w:tcPr>
            <w:tcW w:w="4854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Указание языка ключевых слов или дескрипторов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551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4</w:t>
            </w:r>
          </w:p>
        </w:tc>
        <w:tc>
          <w:tcPr>
            <w:tcW w:w="4854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Ключевые слова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>дескрипторы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560</w:t>
            </w:r>
          </w:p>
        </w:tc>
        <w:tc>
          <w:tcPr>
            <w:tcW w:w="4854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Перечень документов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>определяющих уровень техники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>в</w:t>
            </w:r>
            <w:proofErr w:type="gramEnd"/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31345B">
              <w:rPr>
                <w:rFonts w:ascii="Arial" w:hAnsi="Arial" w:cs="Arial"/>
                <w:sz w:val="17"/>
                <w:szCs w:val="17"/>
              </w:rPr>
              <w:t>нестандартизованном</w:t>
            </w:r>
            <w:proofErr w:type="spellEnd"/>
            <w:r w:rsidRPr="0031345B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>виде</w:t>
            </w:r>
            <w:proofErr w:type="gramEnd"/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>
              <w:rPr>
                <w:rFonts w:ascii="Arial+1" w:hAnsi="Arial+1" w:cs="Arial+1"/>
                <w:sz w:val="17"/>
                <w:szCs w:val="17"/>
              </w:rPr>
              <w:t>561</w:t>
            </w:r>
          </w:p>
        </w:tc>
        <w:tc>
          <w:tcPr>
            <w:tcW w:w="4854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П</w:t>
            </w:r>
            <w:r w:rsidRPr="0031345B">
              <w:rPr>
                <w:rFonts w:ascii="Arial" w:hAnsi="Arial" w:cs="Arial"/>
                <w:sz w:val="17"/>
                <w:szCs w:val="17"/>
              </w:rPr>
              <w:t>атентный документ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>цитируемый при указании уровня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техники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>в стандартизованном виде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Pr="008722D9" w:rsidRDefault="008722D9" w:rsidP="008722D9">
            <w:pPr>
              <w:autoSpaceDE w:val="0"/>
              <w:autoSpaceDN w:val="0"/>
              <w:adjustRightInd w:val="0"/>
              <w:rPr>
                <w:rFonts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562</w:t>
            </w:r>
          </w:p>
        </w:tc>
        <w:tc>
          <w:tcPr>
            <w:tcW w:w="4854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spellStart"/>
            <w:r w:rsidRPr="0031345B">
              <w:rPr>
                <w:rFonts w:ascii="Arial" w:hAnsi="Arial" w:cs="Arial"/>
                <w:sz w:val="17"/>
                <w:szCs w:val="17"/>
              </w:rPr>
              <w:t>Непатентный</w:t>
            </w:r>
            <w:proofErr w:type="spellEnd"/>
            <w:r w:rsidRPr="0031345B">
              <w:rPr>
                <w:rFonts w:ascii="Arial" w:hAnsi="Arial" w:cs="Arial"/>
                <w:sz w:val="17"/>
                <w:szCs w:val="17"/>
              </w:rPr>
              <w:t xml:space="preserve"> документ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>цитируемый при указании уровня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техники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Pr="008722D9" w:rsidRDefault="008722D9" w:rsidP="008722D9">
            <w:pPr>
              <w:autoSpaceDE w:val="0"/>
              <w:autoSpaceDN w:val="0"/>
              <w:adjustRightInd w:val="0"/>
              <w:rPr>
                <w:rFonts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570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5</w:t>
            </w:r>
          </w:p>
        </w:tc>
        <w:tc>
          <w:tcPr>
            <w:tcW w:w="4854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Язык реферата ИСО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R 639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571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5</w:t>
            </w:r>
          </w:p>
        </w:tc>
        <w:tc>
          <w:tcPr>
            <w:tcW w:w="4854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Текст реферата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572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6</w:t>
            </w:r>
          </w:p>
        </w:tc>
        <w:tc>
          <w:tcPr>
            <w:tcW w:w="4854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Язык пунктов формулы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573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6</w:t>
            </w:r>
          </w:p>
        </w:tc>
        <w:tc>
          <w:tcPr>
            <w:tcW w:w="4854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Текст пунктов формулы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580</w:t>
            </w:r>
          </w:p>
        </w:tc>
        <w:tc>
          <w:tcPr>
            <w:tcW w:w="4854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Область поиска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в </w:t>
            </w:r>
            <w:proofErr w:type="spellStart"/>
            <w:r w:rsidRPr="0031345B">
              <w:rPr>
                <w:rFonts w:ascii="Arial" w:hAnsi="Arial" w:cs="Arial"/>
                <w:sz w:val="17"/>
                <w:szCs w:val="17"/>
              </w:rPr>
              <w:t>нестандартизованном</w:t>
            </w:r>
            <w:proofErr w:type="spellEnd"/>
            <w:r w:rsidRPr="0031345B">
              <w:rPr>
                <w:rFonts w:ascii="Arial" w:hAnsi="Arial" w:cs="Arial"/>
                <w:sz w:val="17"/>
                <w:szCs w:val="17"/>
              </w:rPr>
              <w:t xml:space="preserve"> виде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581</w:t>
            </w:r>
          </w:p>
        </w:tc>
        <w:tc>
          <w:tcPr>
            <w:tcW w:w="4854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Область поиска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>выраженная индексами МПК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590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7</w:t>
            </w:r>
          </w:p>
        </w:tc>
        <w:tc>
          <w:tcPr>
            <w:tcW w:w="4854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Язык полного текста патентного документа 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ИСО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R 639</w:t>
            </w:r>
          </w:p>
        </w:tc>
      </w:tr>
      <w:tr w:rsidR="008722D9" w:rsidTr="008722D9">
        <w:tc>
          <w:tcPr>
            <w:tcW w:w="1526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591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7</w:t>
            </w:r>
          </w:p>
        </w:tc>
        <w:tc>
          <w:tcPr>
            <w:tcW w:w="4854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Полный текст патентного документа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592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7</w:t>
            </w:r>
          </w:p>
        </w:tc>
        <w:tc>
          <w:tcPr>
            <w:tcW w:w="4854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Количество страниц патентного документа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</w:tbl>
    <w:p w:rsidR="008722D9" w:rsidRDefault="008722D9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14. </w:t>
      </w:r>
      <w:r w:rsidRPr="0031345B">
        <w:rPr>
          <w:rFonts w:ascii="Arial" w:hAnsi="Arial" w:cs="Arial"/>
          <w:sz w:val="17"/>
          <w:szCs w:val="17"/>
        </w:rPr>
        <w:t>Следующие метки идентифицируют ссылки на другие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юридически связанные национальные патентные</w:t>
      </w: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документы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включая неопубликованные заявки на них</w:t>
      </w:r>
      <w:r w:rsidRPr="0031345B">
        <w:rPr>
          <w:rFonts w:ascii="Arial+1" w:hAnsi="Arial+1" w:cs="Arial+1"/>
          <w:sz w:val="17"/>
          <w:szCs w:val="17"/>
        </w:rPr>
        <w:t>.</w:t>
      </w:r>
    </w:p>
    <w:p w:rsidR="008722D9" w:rsidRDefault="008722D9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26"/>
        <w:gridCol w:w="4854"/>
        <w:gridCol w:w="3191"/>
      </w:tblGrid>
      <w:tr w:rsidR="008722D9" w:rsidTr="008722D9">
        <w:tc>
          <w:tcPr>
            <w:tcW w:w="1526" w:type="dxa"/>
          </w:tcPr>
          <w:p w:rsidR="008722D9" w:rsidRDefault="008722D9" w:rsidP="008722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B2FA1">
              <w:rPr>
                <w:rFonts w:ascii="Arial" w:hAnsi="Arial" w:cs="Arial"/>
                <w:b/>
                <w:sz w:val="17"/>
                <w:szCs w:val="17"/>
              </w:rPr>
              <w:t>МЕТКА</w:t>
            </w:r>
          </w:p>
        </w:tc>
        <w:tc>
          <w:tcPr>
            <w:tcW w:w="4854" w:type="dxa"/>
          </w:tcPr>
          <w:p w:rsidR="008722D9" w:rsidRDefault="008722D9" w:rsidP="008722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B2FA1">
              <w:rPr>
                <w:rFonts w:ascii="Arial" w:hAnsi="Arial" w:cs="Arial"/>
                <w:b/>
                <w:sz w:val="17"/>
                <w:szCs w:val="17"/>
              </w:rPr>
              <w:t>ОПРЕДЕЛЕНИЕ</w:t>
            </w:r>
          </w:p>
        </w:tc>
        <w:tc>
          <w:tcPr>
            <w:tcW w:w="3191" w:type="dxa"/>
          </w:tcPr>
          <w:p w:rsidR="008722D9" w:rsidRPr="003B2FA1" w:rsidRDefault="008722D9" w:rsidP="008722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3B2FA1">
              <w:rPr>
                <w:rFonts w:ascii="Arial" w:hAnsi="Arial" w:cs="Arial"/>
                <w:b/>
                <w:sz w:val="17"/>
                <w:szCs w:val="17"/>
              </w:rPr>
              <w:t>ПРИМЕЧАНИЯ</w:t>
            </w:r>
          </w:p>
          <w:p w:rsidR="008722D9" w:rsidRDefault="008722D9" w:rsidP="008722D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Default="00631385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610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8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Номер предшествующей заявки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>к которой данный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документ является дополнительным</w:t>
            </w:r>
          </w:p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Default="00631385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611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8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Дата подачи предшествующей заявки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к которой </w:t>
            </w: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>данный</w:t>
            </w:r>
            <w:proofErr w:type="gramEnd"/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документ является дополнительным</w:t>
            </w:r>
          </w:p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Тот же формат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что и у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220</w:t>
            </w:r>
          </w:p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Default="00631385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612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8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Код вида предшествующей заявки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>к которой данный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документ является дополнительным</w:t>
            </w:r>
          </w:p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См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.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метку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221</w:t>
            </w:r>
          </w:p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Default="00631385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613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9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Номер предшествующей публикации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>к которой данный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документ является дополнительным</w:t>
            </w:r>
          </w:p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Pr="0031345B" w:rsidRDefault="00631385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614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9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Дата предшествующей публикации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к которой </w:t>
            </w: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>данный</w:t>
            </w:r>
            <w:proofErr w:type="gramEnd"/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документ является дополнительным</w:t>
            </w:r>
          </w:p>
          <w:p w:rsidR="008722D9" w:rsidRPr="0031345B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Тот же формат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что и у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220</w:t>
            </w:r>
          </w:p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8722D9" w:rsidTr="008722D9">
        <w:tc>
          <w:tcPr>
            <w:tcW w:w="1526" w:type="dxa"/>
          </w:tcPr>
          <w:p w:rsidR="008722D9" w:rsidRPr="0031345B" w:rsidRDefault="00631385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615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9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Код вида документа предшествующей публикации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>к</w:t>
            </w:r>
            <w:proofErr w:type="gramEnd"/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>которой данный документ является дополнительным</w:t>
            </w:r>
            <w:proofErr w:type="gramEnd"/>
          </w:p>
          <w:p w:rsidR="008722D9" w:rsidRPr="0031345B" w:rsidRDefault="008722D9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См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.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метку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131</w:t>
            </w:r>
          </w:p>
          <w:p w:rsidR="008722D9" w:rsidRDefault="008722D9" w:rsidP="008722D9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8722D9">
        <w:tc>
          <w:tcPr>
            <w:tcW w:w="1526" w:type="dxa"/>
          </w:tcPr>
          <w:p w:rsidR="00631385" w:rsidRPr="0031345B" w:rsidRDefault="00631385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620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10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Номер предшествующей заявки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>из которой был выделен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данный документ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8722D9">
        <w:tc>
          <w:tcPr>
            <w:tcW w:w="1526" w:type="dxa"/>
          </w:tcPr>
          <w:p w:rsidR="00631385" w:rsidRPr="0031345B" w:rsidRDefault="00631385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621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10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Дата подачи предшествующей заявки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>из которой был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выделен данный документ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Тот же формат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что и у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220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8722D9">
        <w:tc>
          <w:tcPr>
            <w:tcW w:w="1526" w:type="dxa"/>
          </w:tcPr>
          <w:p w:rsidR="00631385" w:rsidRPr="0031345B" w:rsidRDefault="00631385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622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10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Код вида предшествующей заявки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>из которой был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выделен данный документ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См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.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метку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221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8722D9">
        <w:tc>
          <w:tcPr>
            <w:tcW w:w="1526" w:type="dxa"/>
          </w:tcPr>
          <w:p w:rsidR="00631385" w:rsidRPr="0031345B" w:rsidRDefault="00631385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630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11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Номер предшествующей заявки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>продолжением которой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является данный документ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8722D9">
        <w:tc>
          <w:tcPr>
            <w:tcW w:w="1526" w:type="dxa"/>
          </w:tcPr>
          <w:p w:rsidR="00631385" w:rsidRPr="0031345B" w:rsidRDefault="00631385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631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11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Дата подачи предшествующей заявки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>продолжением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которой является данный документ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Тот же формат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что и у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220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8722D9">
        <w:tc>
          <w:tcPr>
            <w:tcW w:w="1526" w:type="dxa"/>
          </w:tcPr>
          <w:p w:rsidR="00631385" w:rsidRPr="0031345B" w:rsidRDefault="00631385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632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11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Код вида предшествующей заявки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>продолжением которой</w:t>
            </w:r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31345B">
              <w:rPr>
                <w:rFonts w:ascii="Arial" w:hAnsi="Arial" w:cs="Arial"/>
                <w:sz w:val="17"/>
                <w:szCs w:val="17"/>
              </w:rPr>
              <w:t>является данный документ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lastRenderedPageBreak/>
              <w:t>См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.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метку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221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8722D9">
        <w:tc>
          <w:tcPr>
            <w:tcW w:w="1526" w:type="dxa"/>
          </w:tcPr>
          <w:p w:rsidR="00631385" w:rsidRPr="0031345B" w:rsidRDefault="00631385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lastRenderedPageBreak/>
              <w:t>640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Номер предшествующей публикации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>которая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.</w:t>
            </w:r>
            <w:r w:rsidRPr="0031345B">
              <w:rPr>
                <w:rFonts w:ascii="Arial" w:hAnsi="Arial" w:cs="Arial"/>
                <w:sz w:val="17"/>
                <w:szCs w:val="17"/>
              </w:rPr>
              <w:t>переиздается</w:t>
            </w:r>
            <w:proofErr w:type="gramStart"/>
            <w:r w:rsidRPr="0031345B">
              <w:rPr>
                <w:rFonts w:ascii="Arial+1" w:hAnsi="Arial+1" w:cs="Arial+1"/>
                <w:sz w:val="17"/>
                <w:szCs w:val="17"/>
              </w:rPr>
              <w:t>.</w:t>
            </w:r>
            <w:proofErr w:type="gramEnd"/>
            <w:r w:rsidRPr="0031345B">
              <w:rPr>
                <w:rFonts w:ascii="Arial+1" w:hAnsi="Arial+1" w:cs="Arial+1"/>
                <w:sz w:val="17"/>
                <w:szCs w:val="17"/>
              </w:rPr>
              <w:t xml:space="preserve"> </w:t>
            </w: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>д</w:t>
            </w:r>
            <w:proofErr w:type="gramEnd"/>
            <w:r w:rsidRPr="0031345B">
              <w:rPr>
                <w:rFonts w:ascii="Arial" w:hAnsi="Arial" w:cs="Arial"/>
                <w:sz w:val="17"/>
                <w:szCs w:val="17"/>
              </w:rPr>
              <w:t>анным документом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8722D9">
        <w:tc>
          <w:tcPr>
            <w:tcW w:w="1526" w:type="dxa"/>
          </w:tcPr>
          <w:p w:rsidR="00631385" w:rsidRPr="0031345B" w:rsidRDefault="00631385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641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Код вида документа предшествующей публикации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>которая</w:t>
            </w:r>
            <w:proofErr w:type="gramStart"/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.</w:t>
            </w:r>
            <w:proofErr w:type="gramEnd"/>
            <w:r w:rsidRPr="0031345B">
              <w:rPr>
                <w:rFonts w:ascii="Arial" w:hAnsi="Arial" w:cs="Arial"/>
                <w:sz w:val="17"/>
                <w:szCs w:val="17"/>
              </w:rPr>
              <w:t>переиздается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. </w:t>
            </w:r>
            <w:r w:rsidRPr="0031345B">
              <w:rPr>
                <w:rFonts w:ascii="Arial" w:hAnsi="Arial" w:cs="Arial"/>
                <w:sz w:val="17"/>
                <w:szCs w:val="17"/>
              </w:rPr>
              <w:t>данным документом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См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.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метку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131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8722D9">
        <w:tc>
          <w:tcPr>
            <w:tcW w:w="1526" w:type="dxa"/>
          </w:tcPr>
          <w:p w:rsidR="00631385" w:rsidRPr="0031345B" w:rsidRDefault="00631385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650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12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Номер ранее опубликованного патентного документа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,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>касающегося</w:t>
            </w:r>
            <w:proofErr w:type="gramEnd"/>
            <w:r w:rsidRPr="0031345B">
              <w:rPr>
                <w:rFonts w:ascii="Arial" w:hAnsi="Arial" w:cs="Arial"/>
                <w:sz w:val="17"/>
                <w:szCs w:val="17"/>
              </w:rPr>
              <w:t xml:space="preserve"> той же заявки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8722D9">
        <w:tc>
          <w:tcPr>
            <w:tcW w:w="1526" w:type="dxa"/>
          </w:tcPr>
          <w:p w:rsidR="00631385" w:rsidRPr="0031345B" w:rsidRDefault="00631385" w:rsidP="008722D9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651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12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Код вида документа ранее опубликованного патентного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документа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>касающегося той же заявки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См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.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метку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131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</w:tbl>
    <w:p w:rsidR="008722D9" w:rsidRDefault="008722D9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631385" w:rsidRDefault="00631385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15. </w:t>
      </w:r>
      <w:r w:rsidRPr="0031345B">
        <w:rPr>
          <w:rFonts w:ascii="Arial" w:hAnsi="Arial" w:cs="Arial"/>
          <w:sz w:val="17"/>
          <w:szCs w:val="17"/>
        </w:rPr>
        <w:t>Следующие метки идентифицируют лица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связанные с патентным документом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описанным в записи</w:t>
      </w:r>
      <w:proofErr w:type="gramStart"/>
      <w:r w:rsidRPr="0031345B">
        <w:rPr>
          <w:rFonts w:ascii="Arial+1" w:hAnsi="Arial+1" w:cs="Arial+1"/>
          <w:sz w:val="17"/>
          <w:szCs w:val="17"/>
        </w:rPr>
        <w:t>::</w:t>
      </w:r>
      <w:proofErr w:type="gramEnd"/>
    </w:p>
    <w:p w:rsidR="00631385" w:rsidRDefault="00631385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26"/>
        <w:gridCol w:w="4854"/>
        <w:gridCol w:w="3191"/>
      </w:tblGrid>
      <w:tr w:rsidR="00631385" w:rsidTr="00705230">
        <w:tc>
          <w:tcPr>
            <w:tcW w:w="1526" w:type="dxa"/>
          </w:tcPr>
          <w:p w:rsidR="00631385" w:rsidRDefault="00631385" w:rsidP="0070523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B2FA1">
              <w:rPr>
                <w:rFonts w:ascii="Arial" w:hAnsi="Arial" w:cs="Arial"/>
                <w:b/>
                <w:sz w:val="17"/>
                <w:szCs w:val="17"/>
              </w:rPr>
              <w:t>МЕТКА</w:t>
            </w:r>
          </w:p>
        </w:tc>
        <w:tc>
          <w:tcPr>
            <w:tcW w:w="4854" w:type="dxa"/>
          </w:tcPr>
          <w:p w:rsidR="00631385" w:rsidRDefault="00631385" w:rsidP="0070523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B2FA1">
              <w:rPr>
                <w:rFonts w:ascii="Arial" w:hAnsi="Arial" w:cs="Arial"/>
                <w:b/>
                <w:sz w:val="17"/>
                <w:szCs w:val="17"/>
              </w:rPr>
              <w:t>ОПРЕДЕЛЕНИЕ</w:t>
            </w:r>
          </w:p>
        </w:tc>
        <w:tc>
          <w:tcPr>
            <w:tcW w:w="3191" w:type="dxa"/>
          </w:tcPr>
          <w:p w:rsidR="00631385" w:rsidRPr="003B2FA1" w:rsidRDefault="00631385" w:rsidP="0070523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3B2FA1">
              <w:rPr>
                <w:rFonts w:ascii="Arial" w:hAnsi="Arial" w:cs="Arial"/>
                <w:b/>
                <w:sz w:val="17"/>
                <w:szCs w:val="17"/>
              </w:rPr>
              <w:t>ПРИМЕЧАНИЯ</w:t>
            </w:r>
          </w:p>
          <w:p w:rsidR="00631385" w:rsidRDefault="00631385" w:rsidP="0070523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710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13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Имя заявителя без уточнения</w:t>
            </w:r>
          </w:p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711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13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Имя индивидуального заявителя</w:t>
            </w:r>
          </w:p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712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13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Имя коллективного заявителя</w:t>
            </w:r>
          </w:p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713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13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Местожительство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(</w:t>
            </w:r>
            <w:r w:rsidRPr="0031345B">
              <w:rPr>
                <w:rFonts w:ascii="Arial" w:hAnsi="Arial" w:cs="Arial"/>
                <w:sz w:val="17"/>
                <w:szCs w:val="17"/>
              </w:rPr>
              <w:t>адрес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) </w:t>
            </w:r>
            <w:r w:rsidRPr="0031345B">
              <w:rPr>
                <w:rFonts w:ascii="Arial" w:hAnsi="Arial" w:cs="Arial"/>
                <w:sz w:val="17"/>
                <w:szCs w:val="17"/>
              </w:rPr>
              <w:t>заявителя</w:t>
            </w:r>
          </w:p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714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13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Код страны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(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по стандарту ВОИС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ST.3), </w:t>
            </w:r>
            <w:r w:rsidRPr="0031345B">
              <w:rPr>
                <w:rFonts w:ascii="Arial" w:hAnsi="Arial" w:cs="Arial"/>
                <w:sz w:val="17"/>
                <w:szCs w:val="17"/>
              </w:rPr>
              <w:t>в которой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проживает заявитель</w:t>
            </w:r>
          </w:p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715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13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Код страны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(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по стандарту ВОИС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ST.3), </w:t>
            </w:r>
            <w:r w:rsidRPr="0031345B">
              <w:rPr>
                <w:rFonts w:ascii="Arial" w:hAnsi="Arial" w:cs="Arial"/>
                <w:sz w:val="17"/>
                <w:szCs w:val="17"/>
              </w:rPr>
              <w:t>гражданином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 xml:space="preserve">которой является заявитель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(</w:t>
            </w:r>
            <w:r w:rsidRPr="0031345B">
              <w:rPr>
                <w:rFonts w:ascii="Arial" w:hAnsi="Arial" w:cs="Arial"/>
                <w:sz w:val="17"/>
                <w:szCs w:val="17"/>
              </w:rPr>
              <w:t>если он является</w:t>
            </w:r>
            <w:proofErr w:type="gramEnd"/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физическим лицом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)</w:t>
            </w:r>
          </w:p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720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14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Имя изобретателя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721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14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Местожительство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(</w:t>
            </w:r>
            <w:r w:rsidRPr="0031345B">
              <w:rPr>
                <w:rFonts w:ascii="Arial" w:hAnsi="Arial" w:cs="Arial"/>
                <w:sz w:val="17"/>
                <w:szCs w:val="17"/>
              </w:rPr>
              <w:t>адрес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) </w:t>
            </w:r>
            <w:r w:rsidRPr="0031345B">
              <w:rPr>
                <w:rFonts w:ascii="Arial" w:hAnsi="Arial" w:cs="Arial"/>
                <w:sz w:val="17"/>
                <w:szCs w:val="17"/>
              </w:rPr>
              <w:t>изобретателя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722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14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Код страны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(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по стандарту ВОИС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ST.3), </w:t>
            </w:r>
            <w:r w:rsidRPr="0031345B">
              <w:rPr>
                <w:rFonts w:ascii="Arial" w:hAnsi="Arial" w:cs="Arial"/>
                <w:sz w:val="17"/>
                <w:szCs w:val="17"/>
              </w:rPr>
              <w:t>в которой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проживает изобретатель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723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14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Код страны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(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по стандарту ВОИС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ST.3), </w:t>
            </w:r>
            <w:r w:rsidRPr="0031345B">
              <w:rPr>
                <w:rFonts w:ascii="Arial" w:hAnsi="Arial" w:cs="Arial"/>
                <w:sz w:val="17"/>
                <w:szCs w:val="17"/>
              </w:rPr>
              <w:t>гражданином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которой является изобретатель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730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15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Имя патентообладателя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731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15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Адрес патентообладателя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732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15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Код страны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(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по стандарту ВОИС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ST.3), </w:t>
            </w:r>
            <w:r w:rsidRPr="0031345B">
              <w:rPr>
                <w:rFonts w:ascii="Arial" w:hAnsi="Arial" w:cs="Arial"/>
                <w:sz w:val="17"/>
                <w:szCs w:val="17"/>
              </w:rPr>
              <w:t>в которой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проживает патентообладатель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740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16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Имя поверенного или агента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741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16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Адрес поверенного или агента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742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16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Код страны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(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по стандарту ВОИС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ST.3), </w:t>
            </w:r>
            <w:r w:rsidRPr="0031345B">
              <w:rPr>
                <w:rFonts w:ascii="Arial" w:hAnsi="Arial" w:cs="Arial"/>
                <w:sz w:val="17"/>
                <w:szCs w:val="17"/>
              </w:rPr>
              <w:t>в которой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проживает поверенный или агент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750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17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Имя изобретателя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являющегося также заявителем </w:t>
            </w:r>
          </w:p>
        </w:tc>
        <w:tc>
          <w:tcPr>
            <w:tcW w:w="3191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Предпочтительно должен</w:t>
            </w:r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31345B">
              <w:rPr>
                <w:rFonts w:ascii="Arial" w:hAnsi="Arial" w:cs="Arial"/>
                <w:sz w:val="17"/>
                <w:szCs w:val="17"/>
              </w:rPr>
              <w:t>использоваться для стран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>где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закон требует такого указания</w:t>
            </w:r>
          </w:p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751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17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Адрес изобретателя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>являющегося также заявителем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752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17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Код страны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(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по стандарту ВОИС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ST.3), </w:t>
            </w:r>
            <w:r w:rsidRPr="0031345B">
              <w:rPr>
                <w:rFonts w:ascii="Arial" w:hAnsi="Arial" w:cs="Arial"/>
                <w:sz w:val="17"/>
                <w:szCs w:val="17"/>
              </w:rPr>
              <w:t>гражданином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которой является изобретатель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>являющийся также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заявителем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760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18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Имя изобретателя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>являющегося также заявителем и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патентообладателем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См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.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метку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750</w:t>
            </w:r>
          </w:p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761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18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Адрес изобретателя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>являющегося также заявителем и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lastRenderedPageBreak/>
              <w:t>патентообладателем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lastRenderedPageBreak/>
              <w:t>762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18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Код страны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(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по стандарту ВОИС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ST.3), </w:t>
            </w:r>
            <w:r w:rsidRPr="0031345B">
              <w:rPr>
                <w:rFonts w:ascii="Arial" w:hAnsi="Arial" w:cs="Arial"/>
                <w:sz w:val="17"/>
                <w:szCs w:val="17"/>
              </w:rPr>
              <w:t>гражданином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которой является изобретатель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>являющийся также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заявителем и патентообладателем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</w:tbl>
    <w:p w:rsidR="00631385" w:rsidRDefault="00631385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631385" w:rsidRDefault="00631385" w:rsidP="0031345B">
      <w:pPr>
        <w:autoSpaceDE w:val="0"/>
        <w:autoSpaceDN w:val="0"/>
        <w:adjustRightInd w:val="0"/>
        <w:spacing w:after="0" w:line="240" w:lineRule="auto"/>
        <w:rPr>
          <w:rFonts w:cs="Arial+1"/>
          <w:sz w:val="17"/>
          <w:szCs w:val="17"/>
        </w:rPr>
      </w:pPr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31345B">
        <w:rPr>
          <w:rFonts w:ascii="Arial+1" w:hAnsi="Arial+1" w:cs="Arial+1"/>
          <w:sz w:val="17"/>
          <w:szCs w:val="17"/>
        </w:rPr>
        <w:t xml:space="preserve">16. </w:t>
      </w:r>
      <w:r w:rsidRPr="0031345B">
        <w:rPr>
          <w:rFonts w:ascii="Arial" w:hAnsi="Arial" w:cs="Arial"/>
          <w:sz w:val="17"/>
          <w:szCs w:val="17"/>
        </w:rPr>
        <w:t>Следующие метки идентифицируют данные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>относящиеся к международным соглашениям</w:t>
      </w:r>
      <w:r w:rsidRPr="0031345B">
        <w:rPr>
          <w:rFonts w:ascii="Arial+1" w:hAnsi="Arial+1" w:cs="Arial+1"/>
          <w:sz w:val="17"/>
          <w:szCs w:val="17"/>
        </w:rPr>
        <w:t xml:space="preserve">, </w:t>
      </w:r>
      <w:r w:rsidRPr="0031345B">
        <w:rPr>
          <w:rFonts w:ascii="Arial" w:hAnsi="Arial" w:cs="Arial"/>
          <w:sz w:val="17"/>
          <w:szCs w:val="17"/>
        </w:rPr>
        <w:t xml:space="preserve">отличным </w:t>
      </w:r>
      <w:proofErr w:type="gramStart"/>
      <w:r w:rsidRPr="0031345B">
        <w:rPr>
          <w:rFonts w:ascii="Arial" w:hAnsi="Arial" w:cs="Arial"/>
          <w:sz w:val="17"/>
          <w:szCs w:val="17"/>
        </w:rPr>
        <w:t>от</w:t>
      </w:r>
      <w:proofErr w:type="gramEnd"/>
    </w:p>
    <w:p w:rsidR="0031345B" w:rsidRPr="0031345B" w:rsidRDefault="0031345B" w:rsidP="0031345B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31345B">
        <w:rPr>
          <w:rFonts w:ascii="Arial" w:hAnsi="Arial" w:cs="Arial"/>
          <w:sz w:val="17"/>
          <w:szCs w:val="17"/>
        </w:rPr>
        <w:t>Парижской конвенции</w:t>
      </w:r>
      <w:r w:rsidRPr="0031345B">
        <w:rPr>
          <w:rFonts w:ascii="Arial+1" w:hAnsi="Arial+1" w:cs="Arial+1"/>
          <w:sz w:val="17"/>
          <w:szCs w:val="17"/>
        </w:rPr>
        <w:t>:</w:t>
      </w:r>
    </w:p>
    <w:p w:rsidR="00631385" w:rsidRDefault="00631385" w:rsidP="003134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26"/>
        <w:gridCol w:w="4854"/>
        <w:gridCol w:w="3191"/>
      </w:tblGrid>
      <w:tr w:rsidR="00631385" w:rsidTr="00705230">
        <w:tc>
          <w:tcPr>
            <w:tcW w:w="1526" w:type="dxa"/>
          </w:tcPr>
          <w:p w:rsidR="00631385" w:rsidRDefault="00631385" w:rsidP="0070523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B2FA1">
              <w:rPr>
                <w:rFonts w:ascii="Arial" w:hAnsi="Arial" w:cs="Arial"/>
                <w:b/>
                <w:sz w:val="17"/>
                <w:szCs w:val="17"/>
              </w:rPr>
              <w:t>МЕТКА</w:t>
            </w:r>
          </w:p>
        </w:tc>
        <w:tc>
          <w:tcPr>
            <w:tcW w:w="4854" w:type="dxa"/>
          </w:tcPr>
          <w:p w:rsidR="00631385" w:rsidRDefault="00631385" w:rsidP="0070523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3B2FA1">
              <w:rPr>
                <w:rFonts w:ascii="Arial" w:hAnsi="Arial" w:cs="Arial"/>
                <w:b/>
                <w:sz w:val="17"/>
                <w:szCs w:val="17"/>
              </w:rPr>
              <w:t>ОПРЕДЕЛЕНИЕ</w:t>
            </w:r>
          </w:p>
        </w:tc>
        <w:tc>
          <w:tcPr>
            <w:tcW w:w="3191" w:type="dxa"/>
          </w:tcPr>
          <w:p w:rsidR="00631385" w:rsidRPr="003B2FA1" w:rsidRDefault="00631385" w:rsidP="0070523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3B2FA1">
              <w:rPr>
                <w:rFonts w:ascii="Arial" w:hAnsi="Arial" w:cs="Arial"/>
                <w:b/>
                <w:sz w:val="17"/>
                <w:szCs w:val="17"/>
              </w:rPr>
              <w:t>ПРИМЕЧАНИЯ</w:t>
            </w:r>
          </w:p>
          <w:p w:rsidR="00631385" w:rsidRDefault="00631385" w:rsidP="0070523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 xml:space="preserve">810 </w:t>
            </w:r>
          </w:p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Перечень указанных госуда</w:t>
            </w: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>рств в с</w:t>
            </w:r>
            <w:proofErr w:type="gramEnd"/>
            <w:r w:rsidRPr="0031345B">
              <w:rPr>
                <w:rFonts w:ascii="Arial" w:hAnsi="Arial" w:cs="Arial"/>
                <w:sz w:val="17"/>
                <w:szCs w:val="17"/>
              </w:rPr>
              <w:t>оответствии с РСТ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,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Глава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I</w:t>
            </w:r>
          </w:p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Должен использоваться код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страны по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ST.3 </w:t>
            </w:r>
            <w:r w:rsidRPr="0031345B">
              <w:rPr>
                <w:rFonts w:ascii="Arial" w:hAnsi="Arial" w:cs="Arial"/>
                <w:sz w:val="17"/>
                <w:szCs w:val="17"/>
              </w:rPr>
              <w:t>вместе с кодом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вида заявки</w:t>
            </w:r>
          </w:p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820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Перечень выбранных госуда</w:t>
            </w: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>рств в с</w:t>
            </w:r>
            <w:proofErr w:type="gramEnd"/>
            <w:r w:rsidRPr="0031345B">
              <w:rPr>
                <w:rFonts w:ascii="Arial" w:hAnsi="Arial" w:cs="Arial"/>
                <w:sz w:val="17"/>
                <w:szCs w:val="17"/>
              </w:rPr>
              <w:t>оответствии с РСТ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,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Глава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II</w:t>
            </w:r>
          </w:p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См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.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метку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810</w:t>
            </w:r>
          </w:p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840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Перечень указанных договаривающихся государств </w:t>
            </w: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>в</w:t>
            </w:r>
            <w:proofErr w:type="gramEnd"/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>рамках</w:t>
            </w:r>
            <w:proofErr w:type="gramEnd"/>
            <w:r w:rsidRPr="0031345B">
              <w:rPr>
                <w:rFonts w:ascii="Arial" w:hAnsi="Arial" w:cs="Arial"/>
                <w:sz w:val="17"/>
                <w:szCs w:val="17"/>
              </w:rPr>
              <w:t xml:space="preserve"> региональных патентных договоров</w:t>
            </w:r>
          </w:p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См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.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метку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810</w:t>
            </w:r>
          </w:p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850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19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Дата выполнения требований статьи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22 </w:t>
            </w:r>
            <w:r w:rsidRPr="0031345B">
              <w:rPr>
                <w:rFonts w:ascii="Arial" w:hAnsi="Arial" w:cs="Arial"/>
                <w:sz w:val="17"/>
                <w:szCs w:val="17"/>
              </w:rPr>
              <w:t>и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/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или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39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РСТ </w:t>
            </w: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>для</w:t>
            </w:r>
            <w:proofErr w:type="gramEnd"/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начала национальной процедуры в соответствии с РСТ</w:t>
            </w:r>
          </w:p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Тот же формат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что и у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220</w:t>
            </w:r>
          </w:p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860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19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Номер международной или региональной заявки</w:t>
            </w:r>
          </w:p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861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19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Дата подачи международной или региональной заявки</w:t>
            </w: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 xml:space="preserve"> Т</w:t>
            </w:r>
            <w:proofErr w:type="gramEnd"/>
            <w:r w:rsidRPr="0031345B">
              <w:rPr>
                <w:rFonts w:ascii="Arial" w:hAnsi="Arial" w:cs="Arial"/>
                <w:sz w:val="17"/>
                <w:szCs w:val="17"/>
              </w:rPr>
              <w:t>от же формат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что и у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220</w:t>
            </w:r>
          </w:p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862</w:t>
            </w:r>
            <w:r w:rsidRPr="0031345B">
              <w:rPr>
                <w:rFonts w:ascii="Arial+1" w:hAnsi="Arial+1" w:cs="Arial+1"/>
                <w:sz w:val="11"/>
                <w:szCs w:val="11"/>
              </w:rPr>
              <w:t>19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Язык первоначальной подачи международной или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региональной заявки</w:t>
            </w:r>
          </w:p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ИСО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R 639</w:t>
            </w:r>
          </w:p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870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Номер международной или региональной публикации</w:t>
            </w:r>
          </w:p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871</w:t>
            </w:r>
          </w:p>
        </w:tc>
        <w:tc>
          <w:tcPr>
            <w:tcW w:w="4854" w:type="dxa"/>
          </w:tcPr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Дата публикации международной или региональной заявки</w:t>
            </w:r>
          </w:p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Тот же формат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что и у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220</w:t>
            </w:r>
          </w:p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872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Язы</w:t>
            </w: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>к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(</w:t>
            </w:r>
            <w:proofErr w:type="gramEnd"/>
            <w:r w:rsidRPr="0031345B">
              <w:rPr>
                <w:rFonts w:ascii="Arial" w:hAnsi="Arial" w:cs="Arial"/>
                <w:sz w:val="17"/>
                <w:szCs w:val="17"/>
              </w:rPr>
              <w:t>и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)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международной или региональной публикации </w:t>
            </w:r>
          </w:p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ИСО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R 639</w:t>
            </w:r>
          </w:p>
        </w:tc>
      </w:tr>
      <w:tr w:rsidR="00631385" w:rsidTr="00705230">
        <w:tc>
          <w:tcPr>
            <w:tcW w:w="1526" w:type="dxa"/>
          </w:tcPr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880</w:t>
            </w:r>
          </w:p>
        </w:tc>
        <w:tc>
          <w:tcPr>
            <w:tcW w:w="4854" w:type="dxa"/>
          </w:tcPr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Дата отсроченной публикации отчета о поиске</w:t>
            </w:r>
          </w:p>
        </w:tc>
        <w:tc>
          <w:tcPr>
            <w:tcW w:w="3191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Тот же формат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что и у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220</w:t>
            </w:r>
          </w:p>
          <w:p w:rsidR="00631385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890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Номер первоначального документа по </w:t>
            </w: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>Гаванскому</w:t>
            </w:r>
            <w:proofErr w:type="gramEnd"/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соглашению</w:t>
            </w:r>
          </w:p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891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Код вида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(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по стандарту ВОИС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ST.16) </w:t>
            </w:r>
            <w:r w:rsidRPr="0031345B">
              <w:rPr>
                <w:rFonts w:ascii="Arial" w:hAnsi="Arial" w:cs="Arial"/>
                <w:sz w:val="17"/>
                <w:szCs w:val="17"/>
              </w:rPr>
              <w:t>первоначального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документа по Гаванскому соглашению</w:t>
            </w:r>
          </w:p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892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Страна происхождения первоначального документа </w:t>
            </w: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>по</w:t>
            </w:r>
            <w:proofErr w:type="gramEnd"/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Гаванскому соглашению</w:t>
            </w:r>
          </w:p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См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.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метку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810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+1" w:hAnsi="Arial+1" w:cs="Arial+1"/>
                <w:sz w:val="17"/>
                <w:szCs w:val="17"/>
              </w:rPr>
              <w:t>893</w:t>
            </w:r>
          </w:p>
        </w:tc>
        <w:tc>
          <w:tcPr>
            <w:tcW w:w="4854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 xml:space="preserve">Дата признания права промышленной собственности </w:t>
            </w:r>
            <w:proofErr w:type="gramStart"/>
            <w:r w:rsidRPr="0031345B">
              <w:rPr>
                <w:rFonts w:ascii="Arial" w:hAnsi="Arial" w:cs="Arial"/>
                <w:sz w:val="17"/>
                <w:szCs w:val="17"/>
              </w:rPr>
              <w:t>по</w:t>
            </w:r>
            <w:proofErr w:type="gramEnd"/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Гаванскому соглашению</w:t>
            </w:r>
          </w:p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31345B">
              <w:rPr>
                <w:rFonts w:ascii="Arial" w:hAnsi="Arial" w:cs="Arial"/>
                <w:sz w:val="17"/>
                <w:szCs w:val="17"/>
              </w:rPr>
              <w:t>Тот же формат</w:t>
            </w:r>
            <w:r w:rsidRPr="0031345B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31345B">
              <w:rPr>
                <w:rFonts w:ascii="Arial" w:hAnsi="Arial" w:cs="Arial"/>
                <w:sz w:val="17"/>
                <w:szCs w:val="17"/>
              </w:rPr>
              <w:t xml:space="preserve">что и </w:t>
            </w:r>
            <w:r w:rsidRPr="0031345B">
              <w:rPr>
                <w:rFonts w:ascii="Arial+1" w:hAnsi="Arial+1" w:cs="Arial+1"/>
                <w:sz w:val="17"/>
                <w:szCs w:val="17"/>
              </w:rPr>
              <w:t>220</w:t>
            </w:r>
          </w:p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</w:p>
        </w:tc>
        <w:tc>
          <w:tcPr>
            <w:tcW w:w="4854" w:type="dxa"/>
          </w:tcPr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631385" w:rsidTr="00705230">
        <w:tc>
          <w:tcPr>
            <w:tcW w:w="1526" w:type="dxa"/>
          </w:tcPr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</w:p>
        </w:tc>
        <w:tc>
          <w:tcPr>
            <w:tcW w:w="4854" w:type="dxa"/>
          </w:tcPr>
          <w:p w:rsidR="00631385" w:rsidRPr="0031345B" w:rsidRDefault="00631385" w:rsidP="00705230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191" w:type="dxa"/>
          </w:tcPr>
          <w:p w:rsidR="00631385" w:rsidRPr="0031345B" w:rsidRDefault="00631385" w:rsidP="00631385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</w:tr>
    </w:tbl>
    <w:p w:rsidR="00631385" w:rsidRDefault="00631385" w:rsidP="0031345B">
      <w:pPr>
        <w:rPr>
          <w:rFonts w:cs="Arial+1"/>
          <w:sz w:val="17"/>
          <w:szCs w:val="17"/>
        </w:rPr>
      </w:pPr>
    </w:p>
    <w:p w:rsidR="00631385" w:rsidRDefault="00631385" w:rsidP="0031345B">
      <w:pPr>
        <w:rPr>
          <w:rFonts w:cs="Arial+1"/>
          <w:sz w:val="17"/>
          <w:szCs w:val="17"/>
        </w:rPr>
      </w:pPr>
    </w:p>
    <w:p w:rsidR="00631385" w:rsidRDefault="00631385" w:rsidP="0031345B">
      <w:pPr>
        <w:rPr>
          <w:rFonts w:cs="Arial+1"/>
          <w:sz w:val="17"/>
          <w:szCs w:val="17"/>
        </w:rPr>
      </w:pPr>
    </w:p>
    <w:p w:rsidR="008722D9" w:rsidRPr="0031345B" w:rsidRDefault="00631385" w:rsidP="00631385">
      <w:pPr>
        <w:jc w:val="right"/>
      </w:pPr>
      <w:r w:rsidRPr="0031345B">
        <w:rPr>
          <w:rFonts w:ascii="Arial+1" w:hAnsi="Arial+1" w:cs="Arial+1"/>
          <w:sz w:val="17"/>
          <w:szCs w:val="17"/>
        </w:rPr>
        <w:t xml:space="preserve"> </w:t>
      </w:r>
      <w:r w:rsidR="0031345B" w:rsidRPr="0031345B">
        <w:rPr>
          <w:rFonts w:ascii="Arial+1" w:hAnsi="Arial+1" w:cs="Arial+1"/>
          <w:sz w:val="17"/>
          <w:szCs w:val="17"/>
        </w:rPr>
        <w:t>[</w:t>
      </w:r>
      <w:r w:rsidR="0031345B" w:rsidRPr="0031345B">
        <w:rPr>
          <w:rFonts w:ascii="Arial" w:hAnsi="Arial" w:cs="Arial"/>
          <w:sz w:val="17"/>
          <w:szCs w:val="17"/>
        </w:rPr>
        <w:t>Конец Приложения и Стандарта</w:t>
      </w:r>
      <w:r w:rsidR="0031345B" w:rsidRPr="0031345B">
        <w:rPr>
          <w:rFonts w:ascii="Arial+1" w:hAnsi="Arial+1" w:cs="Arial+1"/>
          <w:sz w:val="17"/>
          <w:szCs w:val="17"/>
        </w:rPr>
        <w:t>]</w:t>
      </w:r>
      <w:bookmarkStart w:id="0" w:name="_GoBack"/>
      <w:bookmarkEnd w:id="0"/>
    </w:p>
    <w:sectPr w:rsidR="008722D9" w:rsidRPr="003134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Bold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Italic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-Roma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45B"/>
    <w:rsid w:val="00260C7A"/>
    <w:rsid w:val="0031345B"/>
    <w:rsid w:val="003B2FA1"/>
    <w:rsid w:val="00631385"/>
    <w:rsid w:val="00657302"/>
    <w:rsid w:val="006902DA"/>
    <w:rsid w:val="00872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34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345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134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34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345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134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12</Pages>
  <Words>3574</Words>
  <Characters>22696</Characters>
  <Application>Microsoft Office Word</Application>
  <DocSecurity>0</DocSecurity>
  <Lines>366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4</cp:revision>
  <dcterms:created xsi:type="dcterms:W3CDTF">2013-08-09T11:52:00Z</dcterms:created>
  <dcterms:modified xsi:type="dcterms:W3CDTF">2013-08-11T14:02:00Z</dcterms:modified>
</cp:coreProperties>
</file>